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6D00" w:rsidRDefault="00837D19" w:rsidP="005D0B0B">
      <w:pPr>
        <w:jc w:val="center"/>
        <w:rPr>
          <w:rFonts w:ascii="標楷體" w:eastAsia="標楷體" w:hAnsi="標楷體"/>
          <w:b/>
          <w:sz w:val="32"/>
          <w:szCs w:val="32"/>
        </w:rPr>
      </w:pPr>
      <w:bookmarkStart w:id="0" w:name="_GoBack"/>
      <w:bookmarkEnd w:id="0"/>
      <w:r w:rsidRPr="00837D19">
        <w:rPr>
          <w:rFonts w:ascii="標楷體" w:eastAsia="標楷體" w:hAnsi="標楷體" w:hint="eastAsia"/>
          <w:b/>
          <w:sz w:val="32"/>
          <w:szCs w:val="32"/>
        </w:rPr>
        <w:t>專科以上學校總量發展規模與資源條件標準修正條文</w:t>
      </w:r>
    </w:p>
    <w:p w:rsidR="00293856" w:rsidRPr="00293856" w:rsidRDefault="00293856" w:rsidP="00293856">
      <w:pPr>
        <w:jc w:val="right"/>
        <w:rPr>
          <w:rFonts w:ascii="標楷體" w:eastAsia="標楷體" w:hAnsi="標楷體"/>
          <w:sz w:val="20"/>
          <w:szCs w:val="20"/>
        </w:rPr>
      </w:pPr>
      <w:r w:rsidRPr="00293856">
        <w:rPr>
          <w:rFonts w:ascii="標楷體" w:eastAsia="標楷體" w:hAnsi="標楷體" w:hint="eastAsia"/>
          <w:sz w:val="20"/>
          <w:szCs w:val="20"/>
        </w:rPr>
        <w:t>中華民國103年10月29日以</w:t>
      </w:r>
      <w:proofErr w:type="gramStart"/>
      <w:r w:rsidRPr="00293856">
        <w:rPr>
          <w:rFonts w:ascii="標楷體" w:eastAsia="標楷體" w:hAnsi="標楷體" w:hint="eastAsia"/>
          <w:sz w:val="20"/>
          <w:szCs w:val="20"/>
        </w:rPr>
        <w:t>臺</w:t>
      </w:r>
      <w:proofErr w:type="gramEnd"/>
      <w:r w:rsidRPr="00293856">
        <w:rPr>
          <w:rFonts w:ascii="標楷體" w:eastAsia="標楷體" w:hAnsi="標楷體" w:hint="eastAsia"/>
          <w:sz w:val="20"/>
          <w:szCs w:val="20"/>
        </w:rPr>
        <w:t>教</w:t>
      </w:r>
      <w:proofErr w:type="gramStart"/>
      <w:r w:rsidRPr="00293856">
        <w:rPr>
          <w:rFonts w:ascii="標楷體" w:eastAsia="標楷體" w:hAnsi="標楷體" w:hint="eastAsia"/>
          <w:sz w:val="20"/>
          <w:szCs w:val="20"/>
        </w:rPr>
        <w:t>高通字第1030150655</w:t>
      </w:r>
      <w:proofErr w:type="gramEnd"/>
      <w:r w:rsidRPr="00293856">
        <w:rPr>
          <w:rFonts w:ascii="標楷體" w:eastAsia="標楷體" w:hAnsi="標楷體" w:hint="eastAsia"/>
          <w:sz w:val="20"/>
          <w:szCs w:val="20"/>
        </w:rPr>
        <w:t>B號令修正</w:t>
      </w:r>
    </w:p>
    <w:p w:rsidR="000506F6" w:rsidRPr="00641ECF" w:rsidRDefault="000506F6" w:rsidP="005D0B0B">
      <w:pPr>
        <w:spacing w:line="470" w:lineRule="exact"/>
        <w:ind w:left="848" w:hangingChars="303" w:hanging="848"/>
        <w:jc w:val="both"/>
        <w:rPr>
          <w:rFonts w:eastAsia="標楷體" w:hAnsi="標楷體"/>
          <w:bCs/>
          <w:sz w:val="28"/>
          <w:szCs w:val="28"/>
        </w:rPr>
      </w:pPr>
      <w:r w:rsidRPr="00641ECF">
        <w:rPr>
          <w:rFonts w:ascii="標楷體" w:eastAsia="標楷體" w:hAnsi="標楷體" w:hint="eastAsia"/>
          <w:sz w:val="28"/>
          <w:szCs w:val="28"/>
        </w:rPr>
        <w:t>第一條</w:t>
      </w:r>
      <w:r w:rsidR="00C02F5E" w:rsidRPr="00641ECF">
        <w:rPr>
          <w:rFonts w:ascii="標楷體" w:eastAsia="標楷體" w:hAnsi="標楷體" w:hint="eastAsia"/>
          <w:sz w:val="28"/>
          <w:szCs w:val="28"/>
        </w:rPr>
        <w:t xml:space="preserve">　　</w:t>
      </w:r>
      <w:r w:rsidRPr="00641ECF">
        <w:rPr>
          <w:rFonts w:eastAsia="標楷體" w:hAnsi="標楷體"/>
          <w:bCs/>
          <w:sz w:val="28"/>
          <w:szCs w:val="28"/>
        </w:rPr>
        <w:t>本</w:t>
      </w:r>
      <w:r w:rsidRPr="00641ECF">
        <w:rPr>
          <w:rFonts w:eastAsia="標楷體" w:hAnsi="標楷體" w:hint="eastAsia"/>
          <w:bCs/>
          <w:sz w:val="28"/>
          <w:szCs w:val="28"/>
        </w:rPr>
        <w:t>標準依大學法第十二條及專科學校法第十條第二項</w:t>
      </w:r>
      <w:proofErr w:type="gramStart"/>
      <w:r w:rsidRPr="00641ECF">
        <w:rPr>
          <w:rFonts w:eastAsia="標楷體" w:hAnsi="標楷體" w:hint="eastAsia"/>
          <w:bCs/>
          <w:sz w:val="28"/>
          <w:szCs w:val="28"/>
        </w:rPr>
        <w:t>規</w:t>
      </w:r>
      <w:proofErr w:type="gramEnd"/>
      <w:r w:rsidR="00F15B9B" w:rsidRPr="00641ECF">
        <w:rPr>
          <w:rFonts w:eastAsia="標楷體" w:hAnsi="標楷體" w:hint="eastAsia"/>
          <w:bCs/>
          <w:sz w:val="28"/>
          <w:szCs w:val="28"/>
        </w:rPr>
        <w:t xml:space="preserve">　</w:t>
      </w:r>
      <w:r w:rsidR="00654EFC" w:rsidRPr="00641ECF">
        <w:rPr>
          <w:rFonts w:eastAsia="標楷體" w:hAnsi="標楷體" w:hint="eastAsia"/>
          <w:bCs/>
          <w:sz w:val="28"/>
          <w:szCs w:val="28"/>
        </w:rPr>
        <w:t xml:space="preserve">　　　　</w:t>
      </w:r>
      <w:r w:rsidRPr="00641ECF">
        <w:rPr>
          <w:rFonts w:eastAsia="標楷體" w:hAnsi="標楷體" w:hint="eastAsia"/>
          <w:bCs/>
          <w:sz w:val="28"/>
          <w:szCs w:val="28"/>
        </w:rPr>
        <w:t>定訂定之。</w:t>
      </w:r>
    </w:p>
    <w:p w:rsidR="000506F6" w:rsidRPr="00411B65" w:rsidRDefault="000506F6" w:rsidP="00411B65">
      <w:pPr>
        <w:spacing w:line="470" w:lineRule="exact"/>
        <w:ind w:left="848" w:hangingChars="303" w:hanging="848"/>
        <w:jc w:val="both"/>
        <w:rPr>
          <w:rFonts w:ascii="標楷體" w:eastAsia="標楷體" w:hAnsi="標楷體"/>
          <w:sz w:val="28"/>
          <w:szCs w:val="28"/>
        </w:rPr>
      </w:pPr>
      <w:r w:rsidRPr="00411B65">
        <w:rPr>
          <w:rFonts w:ascii="標楷體" w:eastAsia="標楷體" w:hAnsi="標楷體" w:hint="eastAsia"/>
          <w:sz w:val="28"/>
          <w:szCs w:val="28"/>
        </w:rPr>
        <w:t>第二條</w:t>
      </w:r>
      <w:r w:rsidR="000505C6" w:rsidRPr="00411B65">
        <w:rPr>
          <w:rFonts w:ascii="標楷體" w:eastAsia="標楷體" w:hAnsi="標楷體" w:hint="eastAsia"/>
          <w:sz w:val="28"/>
          <w:szCs w:val="28"/>
        </w:rPr>
        <w:t xml:space="preserve">　　</w:t>
      </w:r>
      <w:r w:rsidRPr="00411B65">
        <w:rPr>
          <w:rFonts w:ascii="標楷體" w:eastAsia="標楷體" w:hAnsi="標楷體"/>
          <w:sz w:val="28"/>
          <w:szCs w:val="28"/>
        </w:rPr>
        <w:t>本標準</w:t>
      </w:r>
      <w:r w:rsidRPr="00411B65">
        <w:rPr>
          <w:rFonts w:ascii="標楷體" w:eastAsia="標楷體" w:hAnsi="標楷體" w:hint="eastAsia"/>
          <w:sz w:val="28"/>
          <w:szCs w:val="28"/>
        </w:rPr>
        <w:t>用</w:t>
      </w:r>
      <w:r w:rsidRPr="00411B65">
        <w:rPr>
          <w:rFonts w:ascii="標楷體" w:eastAsia="標楷體" w:hAnsi="標楷體"/>
          <w:sz w:val="28"/>
          <w:szCs w:val="28"/>
        </w:rPr>
        <w:t>詞，定義如下：</w:t>
      </w:r>
    </w:p>
    <w:p w:rsidR="000506F6" w:rsidRPr="00641ECF" w:rsidRDefault="000506F6" w:rsidP="009027EB">
      <w:pPr>
        <w:pStyle w:val="a3"/>
        <w:numPr>
          <w:ilvl w:val="0"/>
          <w:numId w:val="15"/>
        </w:numPr>
        <w:spacing w:line="470" w:lineRule="exact"/>
        <w:ind w:leftChars="0" w:left="1985" w:hanging="567"/>
        <w:rPr>
          <w:rFonts w:eastAsia="標楷體" w:hAnsi="標楷體"/>
          <w:bCs/>
          <w:sz w:val="28"/>
          <w:szCs w:val="28"/>
        </w:rPr>
      </w:pPr>
      <w:r w:rsidRPr="00641ECF">
        <w:rPr>
          <w:rFonts w:eastAsia="標楷體" w:hAnsi="標楷體"/>
          <w:bCs/>
          <w:sz w:val="28"/>
          <w:szCs w:val="28"/>
        </w:rPr>
        <w:t>總量發展規模：</w:t>
      </w:r>
      <w:r w:rsidRPr="00641ECF">
        <w:rPr>
          <w:rFonts w:eastAsia="標楷體" w:hAnsi="標楷體" w:hint="eastAsia"/>
          <w:bCs/>
          <w:sz w:val="28"/>
          <w:szCs w:val="28"/>
        </w:rPr>
        <w:t>指專科以上學校各院、所、系、科與學位學程之組織及其各學制班別之全校學生人數總和。</w:t>
      </w:r>
    </w:p>
    <w:p w:rsidR="000506F6" w:rsidRPr="00641ECF" w:rsidRDefault="000506F6" w:rsidP="009027EB">
      <w:pPr>
        <w:pStyle w:val="a3"/>
        <w:numPr>
          <w:ilvl w:val="0"/>
          <w:numId w:val="15"/>
        </w:numPr>
        <w:spacing w:line="470" w:lineRule="exact"/>
        <w:ind w:leftChars="0" w:left="1985" w:hanging="567"/>
        <w:rPr>
          <w:rFonts w:eastAsia="標楷體" w:hAnsi="標楷體"/>
          <w:bCs/>
          <w:sz w:val="28"/>
          <w:szCs w:val="28"/>
        </w:rPr>
      </w:pPr>
      <w:r w:rsidRPr="00641ECF">
        <w:rPr>
          <w:rFonts w:eastAsia="標楷體" w:hAnsi="標楷體"/>
          <w:bCs/>
          <w:sz w:val="28"/>
          <w:szCs w:val="28"/>
        </w:rPr>
        <w:t>資源條件：</w:t>
      </w:r>
      <w:r w:rsidRPr="00641ECF">
        <w:rPr>
          <w:rFonts w:eastAsia="標楷體" w:hAnsi="標楷體" w:hint="eastAsia"/>
          <w:bCs/>
          <w:sz w:val="28"/>
          <w:szCs w:val="28"/>
        </w:rPr>
        <w:t>指專科以上學校各院、所、系、科與學位學程之師資質量、申請增設各學制班別之評鑑成績、設立年限、師資條件、學術條件，與學校</w:t>
      </w:r>
      <w:proofErr w:type="gramStart"/>
      <w:r w:rsidRPr="00641ECF">
        <w:rPr>
          <w:rFonts w:eastAsia="標楷體" w:hAnsi="標楷體" w:hint="eastAsia"/>
          <w:bCs/>
          <w:sz w:val="28"/>
          <w:szCs w:val="28"/>
        </w:rPr>
        <w:t>之生師比值</w:t>
      </w:r>
      <w:proofErr w:type="gramEnd"/>
      <w:r w:rsidRPr="00641ECF">
        <w:rPr>
          <w:rFonts w:eastAsia="標楷體" w:hAnsi="標楷體" w:hint="eastAsia"/>
          <w:bCs/>
          <w:sz w:val="28"/>
          <w:szCs w:val="28"/>
        </w:rPr>
        <w:t>、校舍建築面積及各學制班別間招生名額調整等。</w:t>
      </w:r>
    </w:p>
    <w:p w:rsidR="000506F6" w:rsidRPr="00641ECF" w:rsidRDefault="000506F6" w:rsidP="009027EB">
      <w:pPr>
        <w:pStyle w:val="a3"/>
        <w:numPr>
          <w:ilvl w:val="0"/>
          <w:numId w:val="15"/>
        </w:numPr>
        <w:spacing w:line="470" w:lineRule="exact"/>
        <w:ind w:leftChars="0" w:left="1985" w:hanging="567"/>
        <w:rPr>
          <w:rFonts w:eastAsia="標楷體" w:hAnsi="標楷體"/>
          <w:bCs/>
          <w:sz w:val="28"/>
          <w:szCs w:val="28"/>
        </w:rPr>
      </w:pPr>
      <w:r w:rsidRPr="00641ECF">
        <w:rPr>
          <w:rFonts w:eastAsia="標楷體" w:hAnsi="標楷體"/>
          <w:bCs/>
          <w:sz w:val="28"/>
          <w:szCs w:val="28"/>
        </w:rPr>
        <w:t>招生名額總量：</w:t>
      </w:r>
      <w:r w:rsidRPr="00641ECF">
        <w:rPr>
          <w:rFonts w:eastAsia="標楷體" w:hAnsi="標楷體" w:hint="eastAsia"/>
          <w:bCs/>
          <w:sz w:val="28"/>
          <w:szCs w:val="28"/>
        </w:rPr>
        <w:t>指專科以上學校各院、所、系、科與學位學程之各學制班別招生名額之總和。</w:t>
      </w:r>
    </w:p>
    <w:p w:rsidR="000506F6" w:rsidRPr="00641ECF" w:rsidRDefault="000506F6" w:rsidP="009027EB">
      <w:pPr>
        <w:pStyle w:val="a3"/>
        <w:numPr>
          <w:ilvl w:val="0"/>
          <w:numId w:val="15"/>
        </w:numPr>
        <w:spacing w:line="470" w:lineRule="exact"/>
        <w:ind w:leftChars="0" w:left="1985" w:hanging="567"/>
        <w:rPr>
          <w:rFonts w:eastAsia="標楷體" w:hAnsi="標楷體"/>
          <w:bCs/>
          <w:sz w:val="28"/>
          <w:szCs w:val="28"/>
        </w:rPr>
      </w:pPr>
      <w:r w:rsidRPr="00641ECF">
        <w:rPr>
          <w:rFonts w:eastAsia="標楷體" w:hAnsi="標楷體"/>
          <w:bCs/>
          <w:sz w:val="28"/>
          <w:szCs w:val="28"/>
        </w:rPr>
        <w:t>學制班別：</w:t>
      </w:r>
      <w:r w:rsidRPr="00641ECF">
        <w:rPr>
          <w:rFonts w:eastAsia="標楷體" w:hAnsi="標楷體" w:hint="eastAsia"/>
          <w:bCs/>
          <w:sz w:val="28"/>
          <w:szCs w:val="28"/>
        </w:rPr>
        <w:t>指專科以上學校下列日間學制及進修學制之班別：</w:t>
      </w:r>
    </w:p>
    <w:p w:rsidR="000506F6" w:rsidRPr="00641ECF" w:rsidRDefault="000506F6" w:rsidP="00411B65">
      <w:pPr>
        <w:pStyle w:val="a3"/>
        <w:numPr>
          <w:ilvl w:val="0"/>
          <w:numId w:val="3"/>
        </w:numPr>
        <w:spacing w:line="470" w:lineRule="exact"/>
        <w:ind w:leftChars="0" w:left="2694" w:hanging="850"/>
        <w:jc w:val="both"/>
        <w:rPr>
          <w:rFonts w:eastAsia="標楷體" w:hAnsi="標楷體"/>
          <w:bCs/>
          <w:sz w:val="28"/>
          <w:szCs w:val="28"/>
        </w:rPr>
      </w:pPr>
      <w:r w:rsidRPr="00641ECF">
        <w:rPr>
          <w:rFonts w:eastAsia="標楷體" w:hAnsi="標楷體"/>
          <w:bCs/>
          <w:sz w:val="28"/>
          <w:szCs w:val="28"/>
        </w:rPr>
        <w:t>日間學制</w:t>
      </w:r>
      <w:r w:rsidRPr="00641ECF">
        <w:rPr>
          <w:rFonts w:eastAsia="標楷體" w:hAnsi="標楷體" w:hint="eastAsia"/>
          <w:bCs/>
          <w:sz w:val="28"/>
          <w:szCs w:val="28"/>
        </w:rPr>
        <w:t>：包括</w:t>
      </w:r>
      <w:proofErr w:type="gramStart"/>
      <w:r w:rsidRPr="00641ECF">
        <w:rPr>
          <w:rFonts w:eastAsia="標楷體" w:hAnsi="標楷體" w:hint="eastAsia"/>
          <w:bCs/>
          <w:sz w:val="28"/>
          <w:szCs w:val="28"/>
        </w:rPr>
        <w:t>二年制專科班</w:t>
      </w:r>
      <w:proofErr w:type="gramEnd"/>
      <w:r w:rsidRPr="00641ECF">
        <w:rPr>
          <w:rFonts w:eastAsia="標楷體" w:hAnsi="標楷體" w:hint="eastAsia"/>
          <w:bCs/>
          <w:sz w:val="28"/>
          <w:szCs w:val="28"/>
        </w:rPr>
        <w:t>、</w:t>
      </w:r>
      <w:proofErr w:type="gramStart"/>
      <w:r w:rsidRPr="00641ECF">
        <w:rPr>
          <w:rFonts w:eastAsia="標楷體" w:hAnsi="標楷體" w:hint="eastAsia"/>
          <w:bCs/>
          <w:sz w:val="28"/>
          <w:szCs w:val="28"/>
        </w:rPr>
        <w:t>五年制專科班</w:t>
      </w:r>
      <w:proofErr w:type="gramEnd"/>
      <w:r w:rsidRPr="00641ECF">
        <w:rPr>
          <w:rFonts w:eastAsia="標楷體" w:hAnsi="標楷體" w:hint="eastAsia"/>
          <w:bCs/>
          <w:sz w:val="28"/>
          <w:szCs w:val="28"/>
        </w:rPr>
        <w:t>、四年以上學制學士班、二年制學士班、碩士</w:t>
      </w:r>
      <w:smartTag w:uri="urn:schemas-microsoft-com:office:smarttags" w:element="PersonName">
        <w:smartTagPr>
          <w:attr w:name="ProductID" w:val="班及"/>
        </w:smartTagPr>
        <w:r w:rsidRPr="00641ECF">
          <w:rPr>
            <w:rFonts w:eastAsia="標楷體" w:hAnsi="標楷體" w:hint="eastAsia"/>
            <w:bCs/>
            <w:sz w:val="28"/>
            <w:szCs w:val="28"/>
          </w:rPr>
          <w:t>班及</w:t>
        </w:r>
      </w:smartTag>
      <w:r w:rsidRPr="00641ECF">
        <w:rPr>
          <w:rFonts w:eastAsia="標楷體" w:hAnsi="標楷體" w:hint="eastAsia"/>
          <w:bCs/>
          <w:sz w:val="28"/>
          <w:szCs w:val="28"/>
        </w:rPr>
        <w:t>博士班等班別。</w:t>
      </w:r>
    </w:p>
    <w:p w:rsidR="000506F6" w:rsidRPr="00641ECF" w:rsidRDefault="000506F6" w:rsidP="00411B65">
      <w:pPr>
        <w:pStyle w:val="a3"/>
        <w:numPr>
          <w:ilvl w:val="0"/>
          <w:numId w:val="3"/>
        </w:numPr>
        <w:spacing w:line="470" w:lineRule="exact"/>
        <w:ind w:leftChars="0" w:left="2694" w:hanging="850"/>
        <w:jc w:val="both"/>
        <w:rPr>
          <w:rFonts w:eastAsia="標楷體" w:hAnsi="標楷體"/>
          <w:bCs/>
          <w:sz w:val="28"/>
          <w:szCs w:val="28"/>
        </w:rPr>
      </w:pPr>
      <w:r w:rsidRPr="00641ECF">
        <w:rPr>
          <w:rFonts w:eastAsia="標楷體" w:hAnsi="標楷體"/>
          <w:bCs/>
          <w:sz w:val="28"/>
          <w:szCs w:val="28"/>
        </w:rPr>
        <w:t>進修學制</w:t>
      </w:r>
      <w:r w:rsidRPr="00641ECF">
        <w:rPr>
          <w:rFonts w:eastAsia="標楷體" w:hAnsi="標楷體" w:hint="eastAsia"/>
          <w:bCs/>
          <w:sz w:val="28"/>
          <w:szCs w:val="28"/>
        </w:rPr>
        <w:t>：包括二年制專科班、四年以上學制學士班、二年制學士班、專科進修學校、進修學院及碩士班等班別。</w:t>
      </w:r>
    </w:p>
    <w:p w:rsidR="000506F6" w:rsidRPr="00793280" w:rsidRDefault="000506F6" w:rsidP="00793280">
      <w:pPr>
        <w:spacing w:line="470" w:lineRule="exact"/>
        <w:ind w:leftChars="353" w:left="847" w:firstLineChars="203" w:firstLine="568"/>
        <w:jc w:val="both"/>
        <w:rPr>
          <w:rFonts w:ascii="標楷體" w:eastAsia="標楷體" w:hAnsi="標楷體"/>
          <w:sz w:val="28"/>
          <w:szCs w:val="28"/>
        </w:rPr>
      </w:pPr>
      <w:r w:rsidRPr="00793280">
        <w:rPr>
          <w:rFonts w:ascii="標楷體" w:eastAsia="標楷體" w:hAnsi="標楷體" w:hint="eastAsia"/>
          <w:sz w:val="28"/>
          <w:szCs w:val="28"/>
        </w:rPr>
        <w:t>前項第四款之學制班別，除專科班外，均包括學位學程。</w:t>
      </w:r>
    </w:p>
    <w:p w:rsidR="00AF06BB" w:rsidRPr="00411B65" w:rsidRDefault="00AF06BB" w:rsidP="005D0B0B">
      <w:pPr>
        <w:spacing w:line="470" w:lineRule="exact"/>
        <w:ind w:left="848" w:hangingChars="303" w:hanging="848"/>
        <w:jc w:val="both"/>
        <w:rPr>
          <w:rFonts w:ascii="標楷體" w:eastAsia="標楷體" w:hAnsi="標楷體"/>
          <w:sz w:val="28"/>
          <w:szCs w:val="28"/>
        </w:rPr>
      </w:pPr>
      <w:r w:rsidRPr="00411B65">
        <w:rPr>
          <w:rFonts w:ascii="標楷體" w:eastAsia="標楷體" w:hAnsi="標楷體" w:hint="eastAsia"/>
          <w:sz w:val="28"/>
          <w:szCs w:val="28"/>
        </w:rPr>
        <w:t>第三條</w:t>
      </w:r>
      <w:r w:rsidR="005D1D77" w:rsidRPr="00411B65">
        <w:rPr>
          <w:rFonts w:ascii="標楷體" w:eastAsia="標楷體" w:hAnsi="標楷體" w:hint="eastAsia"/>
          <w:sz w:val="28"/>
          <w:szCs w:val="28"/>
        </w:rPr>
        <w:t xml:space="preserve">　　</w:t>
      </w:r>
      <w:r w:rsidRPr="00411B65">
        <w:rPr>
          <w:rFonts w:ascii="標楷體" w:eastAsia="標楷體" w:hAnsi="標楷體"/>
          <w:sz w:val="28"/>
          <w:szCs w:val="28"/>
        </w:rPr>
        <w:t>教</w:t>
      </w:r>
      <w:r w:rsidRPr="00411B65">
        <w:rPr>
          <w:rFonts w:ascii="標楷體" w:eastAsia="標楷體" w:hAnsi="標楷體" w:hint="eastAsia"/>
          <w:sz w:val="28"/>
          <w:szCs w:val="28"/>
        </w:rPr>
        <w:t>育部（以下簡稱本部）應依國家整體人才培育政策、社會發展需求、學校資源條件、師資專長、總量發展規模、新生註冊率及畢業學生就業等面向，徵詢相關產業之目的事業主管機關意見後，核定專科以上學校增設、調整院、所、系、科與學位學程及招生名額總量。</w:t>
      </w:r>
    </w:p>
    <w:p w:rsidR="000506F6" w:rsidRPr="00641ECF" w:rsidRDefault="005D1D77" w:rsidP="005D0B0B">
      <w:pPr>
        <w:spacing w:line="470" w:lineRule="exact"/>
        <w:ind w:left="848" w:hangingChars="303" w:hanging="848"/>
        <w:jc w:val="both"/>
        <w:rPr>
          <w:rFonts w:eastAsia="標楷體" w:hAnsi="標楷體"/>
          <w:bCs/>
          <w:sz w:val="28"/>
          <w:szCs w:val="28"/>
        </w:rPr>
      </w:pPr>
      <w:r w:rsidRPr="00641ECF">
        <w:rPr>
          <w:rFonts w:eastAsia="標楷體" w:hAnsi="標楷體" w:hint="eastAsia"/>
          <w:bCs/>
          <w:sz w:val="28"/>
          <w:szCs w:val="28"/>
        </w:rPr>
        <w:t xml:space="preserve">    </w:t>
      </w:r>
      <w:r w:rsidRPr="00641ECF">
        <w:rPr>
          <w:rFonts w:eastAsia="標楷體" w:hAnsi="標楷體" w:hint="eastAsia"/>
          <w:bCs/>
          <w:sz w:val="28"/>
          <w:szCs w:val="28"/>
        </w:rPr>
        <w:tab/>
      </w:r>
      <w:r w:rsidR="00C30D0C" w:rsidRPr="00641ECF">
        <w:rPr>
          <w:rFonts w:eastAsia="標楷體" w:hAnsi="標楷體" w:hint="eastAsia"/>
          <w:bCs/>
          <w:sz w:val="28"/>
          <w:szCs w:val="28"/>
        </w:rPr>
        <w:t xml:space="preserve">　　</w:t>
      </w:r>
      <w:r w:rsidR="00AF06BB" w:rsidRPr="00641ECF">
        <w:rPr>
          <w:rFonts w:eastAsia="標楷體" w:hAnsi="標楷體" w:hint="eastAsia"/>
          <w:bCs/>
          <w:sz w:val="28"/>
          <w:szCs w:val="28"/>
        </w:rPr>
        <w:t>本部核准之專科以上學校分校或分部，其資源配置及系所</w:t>
      </w:r>
      <w:r w:rsidR="00AF06BB" w:rsidRPr="00641ECF">
        <w:rPr>
          <w:rFonts w:eastAsia="標楷體" w:hAnsi="標楷體" w:hint="eastAsia"/>
          <w:bCs/>
          <w:sz w:val="28"/>
          <w:szCs w:val="28"/>
        </w:rPr>
        <w:lastRenderedPageBreak/>
        <w:t>設置得與校本部明確劃分者，其招生名額總量，與校本部分別計算。</w:t>
      </w:r>
    </w:p>
    <w:p w:rsidR="00C02F5E" w:rsidRPr="00411B65" w:rsidRDefault="00C02F5E" w:rsidP="005D0B0B">
      <w:pPr>
        <w:spacing w:line="470" w:lineRule="exact"/>
        <w:ind w:left="848" w:hangingChars="303" w:hanging="848"/>
        <w:jc w:val="both"/>
        <w:rPr>
          <w:rFonts w:ascii="標楷體" w:eastAsia="標楷體" w:hAnsi="標楷體"/>
          <w:sz w:val="28"/>
          <w:szCs w:val="28"/>
        </w:rPr>
      </w:pPr>
      <w:r w:rsidRPr="00411B65">
        <w:rPr>
          <w:rFonts w:ascii="標楷體" w:eastAsia="標楷體" w:hAnsi="標楷體"/>
          <w:sz w:val="28"/>
          <w:szCs w:val="28"/>
        </w:rPr>
        <w:t>第四條</w:t>
      </w:r>
      <w:r w:rsidRPr="00411B65">
        <w:rPr>
          <w:rFonts w:ascii="標楷體" w:eastAsia="標楷體" w:hAnsi="標楷體" w:hint="eastAsia"/>
          <w:sz w:val="28"/>
          <w:szCs w:val="28"/>
        </w:rPr>
        <w:t xml:space="preserve">　　</w:t>
      </w:r>
      <w:r w:rsidRPr="00411B65">
        <w:rPr>
          <w:rFonts w:ascii="標楷體" w:eastAsia="標楷體" w:hAnsi="標楷體"/>
          <w:sz w:val="28"/>
          <w:szCs w:val="28"/>
        </w:rPr>
        <w:t>專</w:t>
      </w:r>
      <w:r w:rsidRPr="00411B65">
        <w:rPr>
          <w:rFonts w:ascii="標楷體" w:eastAsia="標楷體" w:hAnsi="標楷體" w:hint="eastAsia"/>
          <w:sz w:val="28"/>
          <w:szCs w:val="28"/>
        </w:rPr>
        <w:t>科以上學校申請增設院、所、系、科及學位學程之相關學制班別，應符合本標準規定與附表一所定全校生師比值、日間學制生師比值、研究生生師比值、附表二所定專</w:t>
      </w:r>
      <w:smartTag w:uri="urn:schemas-microsoft-com:office:smarttags" w:element="PersonName">
        <w:smartTagPr>
          <w:attr w:name="ProductID" w:val="任助理"/>
        </w:smartTagPr>
        <w:r w:rsidRPr="00411B65">
          <w:rPr>
            <w:rFonts w:ascii="標楷體" w:eastAsia="標楷體" w:hAnsi="標楷體" w:hint="eastAsia"/>
            <w:sz w:val="28"/>
            <w:szCs w:val="28"/>
          </w:rPr>
          <w:t>任助理</w:t>
        </w:r>
      </w:smartTag>
      <w:r w:rsidRPr="00411B65">
        <w:rPr>
          <w:rFonts w:ascii="標楷體" w:eastAsia="標楷體" w:hAnsi="標楷體" w:hint="eastAsia"/>
          <w:sz w:val="28"/>
          <w:szCs w:val="28"/>
        </w:rPr>
        <w:t>教授以上師資結構及附表三所定評鑑成績、設立年限、師資條件規定。但學院未以其名義對外招生者，不在此限。</w:t>
      </w:r>
    </w:p>
    <w:p w:rsidR="00C02F5E" w:rsidRPr="00411B65" w:rsidRDefault="00C02F5E" w:rsidP="005D0B0B">
      <w:pPr>
        <w:spacing w:line="470" w:lineRule="exact"/>
        <w:ind w:left="848" w:hangingChars="303" w:hanging="848"/>
        <w:jc w:val="both"/>
        <w:rPr>
          <w:rFonts w:ascii="標楷體" w:eastAsia="標楷體" w:hAnsi="標楷體"/>
          <w:sz w:val="28"/>
          <w:szCs w:val="28"/>
        </w:rPr>
      </w:pPr>
      <w:r w:rsidRPr="00411B65">
        <w:rPr>
          <w:rFonts w:ascii="標楷體" w:eastAsia="標楷體" w:hAnsi="標楷體" w:hint="eastAsia"/>
          <w:sz w:val="28"/>
          <w:szCs w:val="28"/>
        </w:rPr>
        <w:t xml:space="preserve">　　</w:t>
      </w:r>
      <w:r w:rsidR="00C30D0C" w:rsidRPr="00411B65">
        <w:rPr>
          <w:rFonts w:ascii="標楷體" w:eastAsia="標楷體" w:hAnsi="標楷體" w:hint="eastAsia"/>
          <w:sz w:val="28"/>
          <w:szCs w:val="28"/>
        </w:rPr>
        <w:t xml:space="preserve">　　　</w:t>
      </w:r>
      <w:r w:rsidRPr="00411B65">
        <w:rPr>
          <w:rFonts w:ascii="標楷體" w:eastAsia="標楷體" w:hAnsi="標楷體" w:hint="eastAsia"/>
          <w:sz w:val="28"/>
          <w:szCs w:val="28"/>
        </w:rPr>
        <w:t>依前項規定申請增設博士班者，並應符合附表四所定學術條件規定。</w:t>
      </w:r>
    </w:p>
    <w:p w:rsidR="00C02F5E" w:rsidRPr="00411B65" w:rsidRDefault="00C02F5E" w:rsidP="005D0B0B">
      <w:pPr>
        <w:spacing w:line="470" w:lineRule="exact"/>
        <w:ind w:left="848" w:hangingChars="303" w:hanging="848"/>
        <w:jc w:val="both"/>
        <w:rPr>
          <w:rFonts w:ascii="標楷體" w:eastAsia="標楷體" w:hAnsi="標楷體"/>
          <w:sz w:val="28"/>
          <w:szCs w:val="28"/>
        </w:rPr>
      </w:pPr>
      <w:r w:rsidRPr="00411B65">
        <w:rPr>
          <w:rFonts w:ascii="標楷體" w:eastAsia="標楷體" w:hAnsi="標楷體" w:hint="eastAsia"/>
          <w:sz w:val="28"/>
          <w:szCs w:val="28"/>
        </w:rPr>
        <w:t xml:space="preserve">    　　</w:t>
      </w:r>
      <w:r w:rsidR="00C30D0C" w:rsidRPr="00411B65">
        <w:rPr>
          <w:rFonts w:ascii="標楷體" w:eastAsia="標楷體" w:hAnsi="標楷體" w:hint="eastAsia"/>
          <w:sz w:val="28"/>
          <w:szCs w:val="28"/>
        </w:rPr>
        <w:t xml:space="preserve">　</w:t>
      </w:r>
      <w:r w:rsidRPr="00411B65">
        <w:rPr>
          <w:rFonts w:ascii="標楷體" w:eastAsia="標楷體" w:hAnsi="標楷體" w:hint="eastAsia"/>
          <w:sz w:val="28"/>
          <w:szCs w:val="28"/>
        </w:rPr>
        <w:t>申請設立宗教研修之學制班別或與</w:t>
      </w:r>
      <w:r w:rsidRPr="00411B65">
        <w:rPr>
          <w:rFonts w:ascii="標楷體" w:eastAsia="標楷體" w:hAnsi="標楷體"/>
          <w:sz w:val="28"/>
          <w:szCs w:val="28"/>
        </w:rPr>
        <w:t>外國大學合作並經本部專案核定之學位專班</w:t>
      </w:r>
      <w:r w:rsidRPr="00411B65">
        <w:rPr>
          <w:rFonts w:ascii="標楷體" w:eastAsia="標楷體" w:hAnsi="標楷體" w:hint="eastAsia"/>
          <w:sz w:val="28"/>
          <w:szCs w:val="28"/>
        </w:rPr>
        <w:t>者，本部得調整其設立基準，不受前二項規定之限制。</w:t>
      </w:r>
    </w:p>
    <w:p w:rsidR="00DE7A5A" w:rsidRPr="00411B65" w:rsidRDefault="00DE7A5A" w:rsidP="005D0B0B">
      <w:pPr>
        <w:spacing w:line="470" w:lineRule="exact"/>
        <w:ind w:left="848" w:hangingChars="303" w:hanging="848"/>
        <w:jc w:val="both"/>
        <w:rPr>
          <w:rFonts w:ascii="標楷體" w:eastAsia="標楷體" w:hAnsi="標楷體"/>
          <w:sz w:val="28"/>
          <w:szCs w:val="28"/>
        </w:rPr>
      </w:pPr>
      <w:r w:rsidRPr="00411B65">
        <w:rPr>
          <w:rFonts w:ascii="標楷體" w:eastAsia="標楷體" w:hAnsi="標楷體" w:hint="eastAsia"/>
          <w:sz w:val="28"/>
          <w:szCs w:val="28"/>
        </w:rPr>
        <w:t xml:space="preserve">第五條　　</w:t>
      </w:r>
      <w:r w:rsidRPr="00411B65">
        <w:rPr>
          <w:rFonts w:ascii="標楷體" w:eastAsia="標楷體" w:hAnsi="標楷體"/>
          <w:sz w:val="28"/>
          <w:szCs w:val="28"/>
        </w:rPr>
        <w:t>專科以上學校各院、所、系、科與學位學程之師資質量，應符合附表五所定基準規定。但學院未以其名義對外招生者，不在此限。</w:t>
      </w:r>
    </w:p>
    <w:p w:rsidR="00DE7A5A" w:rsidRPr="00641ECF" w:rsidRDefault="00DE7A5A" w:rsidP="005D0B0B">
      <w:pPr>
        <w:spacing w:line="470" w:lineRule="exact"/>
        <w:ind w:left="848" w:firstLine="480"/>
        <w:jc w:val="both"/>
        <w:rPr>
          <w:rFonts w:eastAsia="標楷體" w:hAnsi="標楷體"/>
          <w:bCs/>
          <w:sz w:val="28"/>
          <w:szCs w:val="28"/>
        </w:rPr>
      </w:pPr>
      <w:r w:rsidRPr="00641ECF">
        <w:rPr>
          <w:rFonts w:eastAsia="標楷體" w:hAnsi="標楷體"/>
          <w:bCs/>
          <w:sz w:val="28"/>
          <w:szCs w:val="28"/>
        </w:rPr>
        <w:t>未達前項基準規定，並經次年追蹤評核後仍未達</w:t>
      </w:r>
      <w:r w:rsidRPr="00641ECF">
        <w:rPr>
          <w:rFonts w:eastAsia="標楷體" w:hAnsi="標楷體" w:hint="eastAsia"/>
          <w:bCs/>
          <w:sz w:val="28"/>
          <w:szCs w:val="28"/>
        </w:rPr>
        <w:t>成</w:t>
      </w:r>
      <w:r w:rsidRPr="00641ECF">
        <w:rPr>
          <w:rFonts w:eastAsia="標楷體" w:hAnsi="標楷體"/>
          <w:bCs/>
          <w:sz w:val="28"/>
          <w:szCs w:val="28"/>
        </w:rPr>
        <w:t>者，</w:t>
      </w:r>
      <w:r w:rsidRPr="00641ECF">
        <w:rPr>
          <w:rFonts w:eastAsia="標楷體" w:hAnsi="標楷體" w:hint="eastAsia"/>
          <w:bCs/>
          <w:sz w:val="28"/>
          <w:szCs w:val="28"/>
        </w:rPr>
        <w:t>本</w:t>
      </w:r>
      <w:r w:rsidRPr="00641ECF">
        <w:rPr>
          <w:rFonts w:eastAsia="標楷體" w:hAnsi="標楷體"/>
          <w:bCs/>
          <w:sz w:val="28"/>
          <w:szCs w:val="28"/>
        </w:rPr>
        <w:t>部得調整其招生名額</w:t>
      </w:r>
      <w:r w:rsidRPr="00641ECF">
        <w:rPr>
          <w:rFonts w:eastAsia="標楷體" w:hAnsi="標楷體" w:hint="eastAsia"/>
          <w:bCs/>
          <w:sz w:val="28"/>
          <w:szCs w:val="28"/>
        </w:rPr>
        <w:t>；其</w:t>
      </w:r>
      <w:r w:rsidRPr="00641ECF">
        <w:rPr>
          <w:rFonts w:eastAsia="標楷體" w:hAnsi="標楷體"/>
          <w:bCs/>
          <w:sz w:val="28"/>
          <w:szCs w:val="28"/>
        </w:rPr>
        <w:t>調整原則規定如下：</w:t>
      </w:r>
      <w:r w:rsidRPr="00641ECF">
        <w:rPr>
          <w:rFonts w:eastAsia="標楷體" w:hAnsi="標楷體"/>
          <w:bCs/>
          <w:sz w:val="28"/>
          <w:szCs w:val="28"/>
        </w:rPr>
        <w:t xml:space="preserve"> </w:t>
      </w:r>
    </w:p>
    <w:p w:rsidR="00DE7A5A" w:rsidRPr="00641ECF" w:rsidRDefault="00DE7A5A" w:rsidP="009027EB">
      <w:pPr>
        <w:pStyle w:val="a3"/>
        <w:numPr>
          <w:ilvl w:val="0"/>
          <w:numId w:val="22"/>
        </w:numPr>
        <w:spacing w:line="470" w:lineRule="exact"/>
        <w:ind w:leftChars="0" w:left="1985" w:hanging="567"/>
        <w:rPr>
          <w:rFonts w:eastAsia="標楷體" w:hAnsi="標楷體"/>
          <w:bCs/>
          <w:sz w:val="28"/>
          <w:szCs w:val="28"/>
        </w:rPr>
      </w:pPr>
      <w:r w:rsidRPr="00641ECF">
        <w:rPr>
          <w:rFonts w:eastAsia="標楷體" w:hAnsi="標楷體" w:hint="eastAsia"/>
          <w:bCs/>
          <w:sz w:val="28"/>
          <w:szCs w:val="28"/>
        </w:rPr>
        <w:t>新設之</w:t>
      </w:r>
      <w:r w:rsidRPr="00641ECF">
        <w:rPr>
          <w:rFonts w:eastAsia="標楷體" w:hAnsi="標楷體"/>
          <w:bCs/>
          <w:sz w:val="28"/>
          <w:szCs w:val="28"/>
        </w:rPr>
        <w:t>院、所、系、科與學位學程</w:t>
      </w:r>
      <w:r w:rsidRPr="00641ECF">
        <w:rPr>
          <w:rFonts w:eastAsia="標楷體" w:hAnsi="標楷體" w:hint="eastAsia"/>
          <w:bCs/>
          <w:sz w:val="28"/>
          <w:szCs w:val="28"/>
        </w:rPr>
        <w:t>，專任師資數未達附表五所定專任師資數規定者，予以停招。</w:t>
      </w:r>
    </w:p>
    <w:p w:rsidR="00DE7A5A" w:rsidRPr="00641ECF" w:rsidRDefault="00DE7A5A" w:rsidP="009027EB">
      <w:pPr>
        <w:pStyle w:val="a3"/>
        <w:numPr>
          <w:ilvl w:val="0"/>
          <w:numId w:val="22"/>
        </w:numPr>
        <w:spacing w:line="470" w:lineRule="exact"/>
        <w:ind w:leftChars="0" w:left="1985" w:hanging="567"/>
        <w:rPr>
          <w:rFonts w:eastAsia="標楷體" w:hAnsi="標楷體"/>
          <w:bCs/>
          <w:sz w:val="28"/>
          <w:szCs w:val="28"/>
        </w:rPr>
      </w:pPr>
      <w:r w:rsidRPr="00641ECF">
        <w:rPr>
          <w:rFonts w:eastAsia="標楷體" w:hAnsi="標楷體"/>
          <w:bCs/>
          <w:sz w:val="28"/>
          <w:szCs w:val="28"/>
        </w:rPr>
        <w:t>院、所、系、科與學位學程未達附表五所定生師比值、專任講師比</w:t>
      </w:r>
      <w:r w:rsidRPr="00641ECF">
        <w:rPr>
          <w:rFonts w:eastAsia="標楷體" w:hAnsi="標楷體" w:hint="eastAsia"/>
          <w:bCs/>
          <w:sz w:val="28"/>
          <w:szCs w:val="28"/>
        </w:rPr>
        <w:t>率或</w:t>
      </w:r>
      <w:r w:rsidRPr="00641ECF">
        <w:rPr>
          <w:rFonts w:eastAsia="標楷體" w:hAnsi="標楷體"/>
          <w:bCs/>
          <w:sz w:val="28"/>
          <w:szCs w:val="28"/>
        </w:rPr>
        <w:t>專任師資數規定者，調整其各學制班別招生名額</w:t>
      </w:r>
      <w:r w:rsidRPr="00641ECF">
        <w:rPr>
          <w:rFonts w:eastAsia="標楷體" w:hAnsi="標楷體" w:hint="eastAsia"/>
          <w:bCs/>
          <w:sz w:val="28"/>
          <w:szCs w:val="28"/>
        </w:rPr>
        <w:t>總量至</w:t>
      </w:r>
      <w:r w:rsidRPr="00641ECF">
        <w:rPr>
          <w:rFonts w:eastAsia="標楷體" w:hAnsi="標楷體"/>
          <w:bCs/>
          <w:sz w:val="28"/>
          <w:szCs w:val="28"/>
        </w:rPr>
        <w:t>前一學年度</w:t>
      </w:r>
      <w:r w:rsidRPr="00641ECF">
        <w:rPr>
          <w:rFonts w:eastAsia="標楷體" w:hAnsi="標楷體" w:hint="eastAsia"/>
          <w:bCs/>
          <w:sz w:val="28"/>
          <w:szCs w:val="28"/>
        </w:rPr>
        <w:t>招生名額總量</w:t>
      </w:r>
      <w:r w:rsidRPr="00641ECF">
        <w:rPr>
          <w:rFonts w:eastAsia="標楷體" w:hAnsi="標楷體"/>
          <w:bCs/>
          <w:sz w:val="28"/>
          <w:szCs w:val="28"/>
        </w:rPr>
        <w:t>之百分之七十</w:t>
      </w:r>
      <w:r w:rsidRPr="00641ECF">
        <w:rPr>
          <w:rFonts w:eastAsia="標楷體" w:hAnsi="標楷體" w:hint="eastAsia"/>
          <w:bCs/>
          <w:sz w:val="28"/>
          <w:szCs w:val="28"/>
        </w:rPr>
        <w:t>至百分之九十</w:t>
      </w:r>
      <w:r w:rsidRPr="00641ECF">
        <w:rPr>
          <w:rFonts w:eastAsia="標楷體" w:hAnsi="標楷體"/>
          <w:bCs/>
          <w:sz w:val="28"/>
          <w:szCs w:val="28"/>
        </w:rPr>
        <w:t>。</w:t>
      </w:r>
    </w:p>
    <w:p w:rsidR="00DE7A5A" w:rsidRPr="00641ECF" w:rsidRDefault="00DE7A5A" w:rsidP="005D0B0B">
      <w:pPr>
        <w:spacing w:line="470" w:lineRule="exact"/>
        <w:ind w:left="848" w:firstLine="480"/>
        <w:jc w:val="both"/>
        <w:rPr>
          <w:rFonts w:eastAsia="標楷體" w:hAnsi="標楷體"/>
          <w:bCs/>
          <w:sz w:val="28"/>
          <w:szCs w:val="28"/>
        </w:rPr>
      </w:pPr>
      <w:r w:rsidRPr="00641ECF">
        <w:rPr>
          <w:rFonts w:eastAsia="標楷體" w:hAnsi="標楷體" w:hint="eastAsia"/>
          <w:bCs/>
          <w:sz w:val="28"/>
          <w:szCs w:val="28"/>
        </w:rPr>
        <w:t>前項</w:t>
      </w:r>
      <w:r w:rsidRPr="00641ECF">
        <w:rPr>
          <w:rFonts w:eastAsia="標楷體" w:hAnsi="標楷體"/>
          <w:bCs/>
          <w:sz w:val="28"/>
          <w:szCs w:val="28"/>
        </w:rPr>
        <w:t>招生名額之調整，採無條件進位方式計算至整數。</w:t>
      </w:r>
    </w:p>
    <w:p w:rsidR="00882725" w:rsidRPr="00641ECF" w:rsidRDefault="00DE7A5A" w:rsidP="005D0B0B">
      <w:pPr>
        <w:spacing w:line="470" w:lineRule="exact"/>
        <w:ind w:left="848" w:firstLine="480"/>
        <w:jc w:val="both"/>
        <w:rPr>
          <w:rFonts w:eastAsia="標楷體" w:hAnsi="標楷體"/>
          <w:bCs/>
          <w:sz w:val="28"/>
          <w:szCs w:val="28"/>
        </w:rPr>
      </w:pPr>
      <w:r w:rsidRPr="00641ECF">
        <w:rPr>
          <w:rFonts w:eastAsia="標楷體" w:hAnsi="標楷體" w:hint="eastAsia"/>
          <w:bCs/>
          <w:sz w:val="28"/>
          <w:szCs w:val="28"/>
        </w:rPr>
        <w:t>專科以上學校各</w:t>
      </w:r>
      <w:r w:rsidRPr="00641ECF">
        <w:rPr>
          <w:rFonts w:eastAsia="標楷體" w:hAnsi="標楷體"/>
          <w:bCs/>
          <w:sz w:val="28"/>
          <w:szCs w:val="28"/>
        </w:rPr>
        <w:t>院、所、系、科與學位學程之教師學術或實務專長</w:t>
      </w:r>
      <w:r w:rsidRPr="00641ECF">
        <w:rPr>
          <w:rFonts w:eastAsia="標楷體" w:hAnsi="標楷體" w:hint="eastAsia"/>
          <w:bCs/>
          <w:sz w:val="28"/>
          <w:szCs w:val="28"/>
        </w:rPr>
        <w:t>，</w:t>
      </w:r>
      <w:r w:rsidRPr="00641ECF">
        <w:rPr>
          <w:rFonts w:eastAsia="標楷體" w:hAnsi="標楷體"/>
          <w:bCs/>
          <w:sz w:val="28"/>
          <w:szCs w:val="28"/>
        </w:rPr>
        <w:t>應與其任教課程領域相符，本部得進行書面或實地查核，</w:t>
      </w:r>
      <w:r w:rsidRPr="00641ECF">
        <w:rPr>
          <w:rFonts w:eastAsia="標楷體" w:hAnsi="標楷體" w:hint="eastAsia"/>
          <w:bCs/>
          <w:sz w:val="28"/>
          <w:szCs w:val="28"/>
        </w:rPr>
        <w:t>經查有不符，並經次年追蹤評核仍不符者，本部</w:t>
      </w:r>
      <w:r w:rsidRPr="00641ECF">
        <w:rPr>
          <w:rFonts w:eastAsia="標楷體" w:hAnsi="標楷體"/>
          <w:bCs/>
          <w:sz w:val="28"/>
          <w:szCs w:val="28"/>
        </w:rPr>
        <w:t>得依查核結果</w:t>
      </w:r>
      <w:r w:rsidRPr="00641ECF">
        <w:rPr>
          <w:rFonts w:eastAsia="標楷體" w:hAnsi="標楷體" w:hint="eastAsia"/>
          <w:bCs/>
          <w:sz w:val="28"/>
          <w:szCs w:val="28"/>
        </w:rPr>
        <w:t>，</w:t>
      </w:r>
      <w:r w:rsidRPr="00641ECF">
        <w:rPr>
          <w:rFonts w:eastAsia="標楷體" w:hAnsi="標楷體"/>
          <w:bCs/>
          <w:sz w:val="28"/>
          <w:szCs w:val="28"/>
        </w:rPr>
        <w:t>調整</w:t>
      </w:r>
      <w:r w:rsidRPr="00641ECF">
        <w:rPr>
          <w:rFonts w:eastAsia="標楷體" w:hAnsi="標楷體" w:hint="eastAsia"/>
          <w:bCs/>
          <w:sz w:val="28"/>
          <w:szCs w:val="28"/>
        </w:rPr>
        <w:t>其</w:t>
      </w:r>
      <w:r w:rsidRPr="00641ECF">
        <w:rPr>
          <w:rFonts w:eastAsia="標楷體" w:hAnsi="標楷體"/>
          <w:bCs/>
          <w:sz w:val="28"/>
          <w:szCs w:val="28"/>
        </w:rPr>
        <w:t>各學制班別招生名額。</w:t>
      </w:r>
    </w:p>
    <w:p w:rsidR="00882725" w:rsidRPr="00411B65" w:rsidRDefault="00882725" w:rsidP="005D0B0B">
      <w:pPr>
        <w:spacing w:line="470" w:lineRule="exact"/>
        <w:ind w:left="848" w:hangingChars="303" w:hanging="848"/>
        <w:jc w:val="both"/>
        <w:rPr>
          <w:rFonts w:ascii="標楷體" w:eastAsia="標楷體" w:hAnsi="標楷體"/>
          <w:sz w:val="28"/>
          <w:szCs w:val="28"/>
        </w:rPr>
      </w:pPr>
      <w:r w:rsidRPr="00411B65">
        <w:rPr>
          <w:rFonts w:ascii="標楷體" w:eastAsia="標楷體" w:hAnsi="標楷體" w:hint="eastAsia"/>
          <w:sz w:val="28"/>
          <w:szCs w:val="28"/>
        </w:rPr>
        <w:t xml:space="preserve">第六條　　</w:t>
      </w:r>
      <w:r w:rsidRPr="00411B65">
        <w:rPr>
          <w:rFonts w:ascii="標楷體" w:eastAsia="標楷體" w:hAnsi="標楷體"/>
          <w:sz w:val="28"/>
          <w:szCs w:val="28"/>
        </w:rPr>
        <w:t>專</w:t>
      </w:r>
      <w:r w:rsidRPr="00411B65">
        <w:rPr>
          <w:rFonts w:ascii="標楷體" w:eastAsia="標楷體" w:hAnsi="標楷體" w:hint="eastAsia"/>
          <w:sz w:val="28"/>
          <w:szCs w:val="28"/>
        </w:rPr>
        <w:t>科以上學校申請各學年度招生名額總量，不得逾前一學</w:t>
      </w:r>
      <w:r w:rsidRPr="00411B65">
        <w:rPr>
          <w:rFonts w:ascii="標楷體" w:eastAsia="標楷體" w:hAnsi="標楷體" w:hint="eastAsia"/>
          <w:sz w:val="28"/>
          <w:szCs w:val="28"/>
        </w:rPr>
        <w:lastRenderedPageBreak/>
        <w:t>年度核定數。但符合下列條件之一，且無第八條第一款至第五款所列情事，並經本部核准者，不在此限：</w:t>
      </w:r>
    </w:p>
    <w:p w:rsidR="00882725" w:rsidRPr="00641ECF" w:rsidRDefault="00882725" w:rsidP="009027EB">
      <w:pPr>
        <w:pStyle w:val="a3"/>
        <w:numPr>
          <w:ilvl w:val="0"/>
          <w:numId w:val="23"/>
        </w:numPr>
        <w:spacing w:line="470" w:lineRule="exact"/>
        <w:ind w:leftChars="0" w:left="1985" w:hanging="567"/>
        <w:rPr>
          <w:rFonts w:eastAsia="標楷體" w:hAnsi="標楷體"/>
          <w:bCs/>
          <w:sz w:val="28"/>
          <w:szCs w:val="28"/>
        </w:rPr>
      </w:pPr>
      <w:r w:rsidRPr="00641ECF">
        <w:rPr>
          <w:rFonts w:eastAsia="標楷體" w:hAnsi="標楷體" w:hint="eastAsia"/>
          <w:bCs/>
          <w:sz w:val="28"/>
          <w:szCs w:val="28"/>
        </w:rPr>
        <w:t>最近一學年度全校新生註冊率達九成以上，且為配合國家重大政策、辦理教育實驗或其學生人數未滿五千人者，其招生名額並以專科班或學士班為限。</w:t>
      </w:r>
    </w:p>
    <w:p w:rsidR="00882725" w:rsidRPr="00641ECF" w:rsidRDefault="00882725" w:rsidP="009027EB">
      <w:pPr>
        <w:pStyle w:val="a3"/>
        <w:numPr>
          <w:ilvl w:val="0"/>
          <w:numId w:val="23"/>
        </w:numPr>
        <w:spacing w:line="470" w:lineRule="exact"/>
        <w:ind w:leftChars="0" w:left="1985" w:hanging="567"/>
        <w:rPr>
          <w:rFonts w:eastAsia="標楷體" w:hAnsi="標楷體"/>
          <w:bCs/>
          <w:sz w:val="28"/>
          <w:szCs w:val="28"/>
        </w:rPr>
      </w:pPr>
      <w:r w:rsidRPr="00641ECF">
        <w:rPr>
          <w:rFonts w:eastAsia="標楷體" w:hAnsi="標楷體" w:hint="eastAsia"/>
          <w:bCs/>
          <w:sz w:val="28"/>
          <w:szCs w:val="28"/>
        </w:rPr>
        <w:t>經依大學評鑑辦法或專科學校評鑑實施辦法規定評鑑完善，績效卓著。</w:t>
      </w:r>
    </w:p>
    <w:p w:rsidR="00882725" w:rsidRPr="00641ECF" w:rsidRDefault="00882725" w:rsidP="009027EB">
      <w:pPr>
        <w:pStyle w:val="a3"/>
        <w:numPr>
          <w:ilvl w:val="0"/>
          <w:numId w:val="23"/>
        </w:numPr>
        <w:spacing w:line="470" w:lineRule="exact"/>
        <w:ind w:leftChars="0" w:left="1985" w:hanging="567"/>
        <w:rPr>
          <w:rFonts w:eastAsia="標楷體" w:hAnsi="標楷體"/>
          <w:bCs/>
          <w:sz w:val="28"/>
          <w:szCs w:val="28"/>
        </w:rPr>
      </w:pPr>
      <w:r w:rsidRPr="00641ECF">
        <w:rPr>
          <w:rFonts w:eastAsia="標楷體" w:hAnsi="標楷體" w:hint="eastAsia"/>
          <w:bCs/>
          <w:sz w:val="28"/>
          <w:szCs w:val="28"/>
        </w:rPr>
        <w:t>新設未滿五年之學校。</w:t>
      </w:r>
    </w:p>
    <w:p w:rsidR="00882725" w:rsidRPr="00641ECF" w:rsidRDefault="00882725" w:rsidP="000B35F3">
      <w:pPr>
        <w:spacing w:line="470" w:lineRule="exact"/>
        <w:ind w:left="848" w:firstLine="480"/>
        <w:jc w:val="both"/>
        <w:rPr>
          <w:rFonts w:eastAsia="標楷體" w:hAnsi="標楷體"/>
          <w:bCs/>
          <w:sz w:val="28"/>
          <w:szCs w:val="28"/>
        </w:rPr>
      </w:pPr>
      <w:r w:rsidRPr="00641ECF">
        <w:rPr>
          <w:rFonts w:eastAsia="標楷體" w:hAnsi="標楷體"/>
          <w:bCs/>
          <w:sz w:val="28"/>
          <w:szCs w:val="28"/>
        </w:rPr>
        <w:t>前項第一款全校新生註冊率之計算方式，以最近一學年度全校一年級新生註冊人數</w:t>
      </w:r>
      <w:r w:rsidRPr="00641ECF">
        <w:rPr>
          <w:rFonts w:eastAsia="標楷體" w:hAnsi="標楷體" w:hint="eastAsia"/>
          <w:bCs/>
          <w:sz w:val="28"/>
          <w:szCs w:val="28"/>
        </w:rPr>
        <w:t>，</w:t>
      </w:r>
      <w:r w:rsidRPr="00641ECF">
        <w:rPr>
          <w:rFonts w:eastAsia="標楷體" w:hAnsi="標楷體"/>
          <w:bCs/>
          <w:sz w:val="28"/>
          <w:szCs w:val="28"/>
        </w:rPr>
        <w:t>除以核定招生名額總量。</w:t>
      </w:r>
    </w:p>
    <w:p w:rsidR="00882725" w:rsidRPr="00641ECF" w:rsidRDefault="00882725" w:rsidP="000B35F3">
      <w:pPr>
        <w:spacing w:line="470" w:lineRule="exact"/>
        <w:ind w:left="848" w:firstLine="480"/>
        <w:jc w:val="both"/>
        <w:rPr>
          <w:rFonts w:eastAsia="標楷體" w:hAnsi="標楷體"/>
          <w:bCs/>
          <w:sz w:val="28"/>
          <w:szCs w:val="28"/>
        </w:rPr>
      </w:pPr>
      <w:r w:rsidRPr="00641ECF">
        <w:rPr>
          <w:rFonts w:eastAsia="標楷體" w:hAnsi="標楷體" w:hint="eastAsia"/>
          <w:bCs/>
          <w:sz w:val="28"/>
          <w:szCs w:val="28"/>
        </w:rPr>
        <w:t>符合第一項第二款之學校，其增加之招生名額總量，不得超過前一學年度核定招生名額總量百分之三，並得依附表六規定，於招生名額總量內，調整各學制班別招生名額。學士班、碩士</w:t>
      </w:r>
      <w:smartTag w:uri="urn:schemas-microsoft-com:office:smarttags" w:element="PersonName">
        <w:smartTagPr>
          <w:attr w:name="ProductID" w:val="班及"/>
        </w:smartTagPr>
        <w:r w:rsidRPr="00641ECF">
          <w:rPr>
            <w:rFonts w:eastAsia="標楷體" w:hAnsi="標楷體" w:hint="eastAsia"/>
            <w:bCs/>
            <w:sz w:val="28"/>
            <w:szCs w:val="28"/>
          </w:rPr>
          <w:t>班及</w:t>
        </w:r>
      </w:smartTag>
      <w:r w:rsidRPr="00641ECF">
        <w:rPr>
          <w:rFonts w:eastAsia="標楷體" w:hAnsi="標楷體" w:hint="eastAsia"/>
          <w:bCs/>
          <w:sz w:val="28"/>
          <w:szCs w:val="28"/>
        </w:rPr>
        <w:t>博士班甄選入學或甄試名額比率，得超過招生名額總量百分之五十。</w:t>
      </w:r>
    </w:p>
    <w:p w:rsidR="000506F6" w:rsidRPr="00411B65" w:rsidRDefault="00E25F33" w:rsidP="00411B65">
      <w:pPr>
        <w:spacing w:line="470" w:lineRule="exact"/>
        <w:ind w:left="848" w:hangingChars="303" w:hanging="848"/>
        <w:jc w:val="both"/>
        <w:rPr>
          <w:rFonts w:ascii="標楷體" w:eastAsia="標楷體" w:hAnsi="標楷體"/>
          <w:sz w:val="28"/>
          <w:szCs w:val="28"/>
        </w:rPr>
      </w:pPr>
      <w:r w:rsidRPr="00411B65">
        <w:rPr>
          <w:rFonts w:ascii="標楷體" w:eastAsia="標楷體" w:hAnsi="標楷體" w:hint="eastAsia"/>
          <w:sz w:val="28"/>
          <w:szCs w:val="28"/>
        </w:rPr>
        <w:t>第七條　　依大學法第二十五條或專科學校法第三十二條規定之各類特種生、依原住民學生升學保障及原住民公費留學辦法第三條規定成績優待之原住民學生、學校辦理國際研究生學程及經本部核定辦理之人才培育計畫，其名額得採外加方式辦理，不列入招生名額總量計算。但人才培育計畫於辦理結束後，不再核給外加名額。</w:t>
      </w:r>
    </w:p>
    <w:p w:rsidR="002E479B" w:rsidRPr="00411B65" w:rsidRDefault="002E479B" w:rsidP="00411B65">
      <w:pPr>
        <w:spacing w:line="470" w:lineRule="exact"/>
        <w:ind w:left="848" w:hangingChars="303" w:hanging="848"/>
        <w:jc w:val="both"/>
        <w:rPr>
          <w:rFonts w:ascii="標楷體" w:eastAsia="標楷體" w:hAnsi="標楷體"/>
          <w:sz w:val="28"/>
          <w:szCs w:val="28"/>
        </w:rPr>
      </w:pPr>
      <w:r w:rsidRPr="00411B65">
        <w:rPr>
          <w:rFonts w:ascii="標楷體" w:eastAsia="標楷體" w:hAnsi="標楷體" w:hint="eastAsia"/>
          <w:sz w:val="28"/>
          <w:szCs w:val="28"/>
        </w:rPr>
        <w:t>第八條  　專科以上學校有下列情事之一者，本部得調整其招生名額總量或各院、所、系、科與學位學程之招生名額：</w:t>
      </w:r>
    </w:p>
    <w:p w:rsidR="002E479B" w:rsidRPr="00641ECF" w:rsidRDefault="002E479B" w:rsidP="009027EB">
      <w:pPr>
        <w:pStyle w:val="a3"/>
        <w:numPr>
          <w:ilvl w:val="0"/>
          <w:numId w:val="24"/>
        </w:numPr>
        <w:spacing w:line="470" w:lineRule="exact"/>
        <w:ind w:leftChars="0" w:left="1985" w:hanging="567"/>
        <w:rPr>
          <w:rFonts w:eastAsia="標楷體" w:hAnsi="標楷體"/>
          <w:bCs/>
          <w:sz w:val="28"/>
          <w:szCs w:val="28"/>
        </w:rPr>
      </w:pPr>
      <w:r w:rsidRPr="00641ECF">
        <w:rPr>
          <w:rFonts w:eastAsia="標楷體" w:hAnsi="標楷體" w:hint="eastAsia"/>
          <w:bCs/>
          <w:sz w:val="28"/>
          <w:szCs w:val="28"/>
        </w:rPr>
        <w:t>未依大學法第二十三條、第二十四條、大學法施行細則第七條至第十一條及第十九條、專科學校法第三十條、第三十一條、第三十三條及第三十七條、私立學校法第三十九條或大學辦理招生規定審核作業要點第七點及第十點規定辦理者，依情節輕重至多調整招生名額總量或各院、所、系、科及學位學程招生名額</w:t>
      </w:r>
      <w:r w:rsidRPr="00641ECF">
        <w:rPr>
          <w:rFonts w:eastAsia="標楷體" w:hAnsi="標楷體" w:hint="eastAsia"/>
          <w:bCs/>
          <w:sz w:val="28"/>
          <w:szCs w:val="28"/>
        </w:rPr>
        <w:lastRenderedPageBreak/>
        <w:t>至前一學年度招生名額（總量）之百分之九十五，並得逐年調整至改善為止。</w:t>
      </w:r>
    </w:p>
    <w:p w:rsidR="002E479B" w:rsidRPr="00641ECF" w:rsidRDefault="002E479B" w:rsidP="009027EB">
      <w:pPr>
        <w:pStyle w:val="a3"/>
        <w:numPr>
          <w:ilvl w:val="0"/>
          <w:numId w:val="24"/>
        </w:numPr>
        <w:spacing w:line="470" w:lineRule="exact"/>
        <w:ind w:leftChars="0" w:left="1985" w:hanging="567"/>
        <w:rPr>
          <w:rFonts w:eastAsia="標楷體" w:hAnsi="標楷體"/>
          <w:bCs/>
          <w:sz w:val="28"/>
          <w:szCs w:val="28"/>
        </w:rPr>
      </w:pPr>
      <w:r w:rsidRPr="00641ECF">
        <w:rPr>
          <w:rFonts w:eastAsia="標楷體" w:hAnsi="標楷體" w:hint="eastAsia"/>
          <w:bCs/>
          <w:sz w:val="28"/>
          <w:szCs w:val="28"/>
        </w:rPr>
        <w:t>任一學制班別之最近連續三個學年度新生註冊率均未達百分之七十者，調整該學制班別招生名額總量至前一學年度招生名額總量百分之七十至百分之九十。</w:t>
      </w:r>
    </w:p>
    <w:p w:rsidR="002E479B" w:rsidRPr="00641ECF" w:rsidRDefault="002E479B" w:rsidP="009027EB">
      <w:pPr>
        <w:pStyle w:val="a3"/>
        <w:numPr>
          <w:ilvl w:val="0"/>
          <w:numId w:val="24"/>
        </w:numPr>
        <w:spacing w:line="470" w:lineRule="exact"/>
        <w:ind w:leftChars="0" w:left="1985" w:hanging="567"/>
        <w:rPr>
          <w:rFonts w:eastAsia="標楷體" w:hAnsi="標楷體"/>
          <w:bCs/>
          <w:sz w:val="28"/>
          <w:szCs w:val="28"/>
        </w:rPr>
      </w:pPr>
      <w:r w:rsidRPr="00641ECF">
        <w:rPr>
          <w:rFonts w:eastAsia="標楷體" w:hAnsi="標楷體" w:hint="eastAsia"/>
          <w:bCs/>
          <w:sz w:val="28"/>
          <w:szCs w:val="28"/>
        </w:rPr>
        <w:t>生師比值未達附表一之規定或校舍建築面積未達附表七之規定者，調整招生名額總量至符合規定之數值。</w:t>
      </w:r>
    </w:p>
    <w:p w:rsidR="002E479B" w:rsidRPr="00641ECF" w:rsidRDefault="002E479B" w:rsidP="009027EB">
      <w:pPr>
        <w:pStyle w:val="a3"/>
        <w:numPr>
          <w:ilvl w:val="0"/>
          <w:numId w:val="24"/>
        </w:numPr>
        <w:spacing w:line="470" w:lineRule="exact"/>
        <w:ind w:leftChars="0" w:left="1985" w:hanging="567"/>
        <w:rPr>
          <w:rFonts w:eastAsia="標楷體" w:hAnsi="標楷體"/>
          <w:bCs/>
          <w:sz w:val="28"/>
          <w:szCs w:val="28"/>
        </w:rPr>
      </w:pPr>
      <w:r w:rsidRPr="00641ECF">
        <w:rPr>
          <w:rFonts w:eastAsia="標楷體" w:hAnsi="標楷體" w:hint="eastAsia"/>
          <w:bCs/>
          <w:sz w:val="28"/>
          <w:szCs w:val="28"/>
        </w:rPr>
        <w:t>專任助理教授以上師資結構未達附表二之規定者，依情節輕重至多調整招生名額總量至前一學年度招生名額總量之百分之九十五。</w:t>
      </w:r>
    </w:p>
    <w:p w:rsidR="002E479B" w:rsidRPr="00641ECF" w:rsidRDefault="002E479B" w:rsidP="009027EB">
      <w:pPr>
        <w:pStyle w:val="a3"/>
        <w:numPr>
          <w:ilvl w:val="0"/>
          <w:numId w:val="24"/>
        </w:numPr>
        <w:spacing w:line="470" w:lineRule="exact"/>
        <w:ind w:leftChars="0" w:left="1985" w:hanging="567"/>
        <w:rPr>
          <w:rFonts w:eastAsia="標楷體" w:hAnsi="標楷體"/>
          <w:bCs/>
          <w:sz w:val="28"/>
          <w:szCs w:val="28"/>
        </w:rPr>
      </w:pPr>
      <w:r w:rsidRPr="00641ECF">
        <w:rPr>
          <w:rFonts w:eastAsia="標楷體" w:hAnsi="標楷體" w:hint="eastAsia"/>
          <w:bCs/>
          <w:sz w:val="28"/>
          <w:szCs w:val="28"/>
        </w:rPr>
        <w:t>院、所、系、科與學位學程最近一次評鑑成績為未通過或列有三等或四等，且經再評鑑仍未通過或追蹤評鑑未達二等以上者，依情節輕重調整其招生名額為前一學年度招生名額百分之五十至百分之七十，並得逐年調整至評鑑通過為止。</w:t>
      </w:r>
    </w:p>
    <w:p w:rsidR="00B25E2C" w:rsidRPr="00411B65" w:rsidRDefault="00B25E2C" w:rsidP="00411B65">
      <w:pPr>
        <w:spacing w:line="470" w:lineRule="exact"/>
        <w:ind w:left="848" w:hangingChars="303" w:hanging="848"/>
        <w:jc w:val="both"/>
        <w:rPr>
          <w:rFonts w:ascii="標楷體" w:eastAsia="標楷體" w:hAnsi="標楷體"/>
          <w:sz w:val="28"/>
          <w:szCs w:val="28"/>
        </w:rPr>
      </w:pPr>
      <w:r w:rsidRPr="00411B65">
        <w:rPr>
          <w:rFonts w:ascii="標楷體" w:eastAsia="標楷體" w:hAnsi="標楷體" w:hint="eastAsia"/>
          <w:sz w:val="28"/>
          <w:szCs w:val="28"/>
        </w:rPr>
        <w:t>第九條  　專科以上學校應於規定期限內，向本部申請增設、調整下一學年度院、所、系、科與學位學程及招生名額總量；其提報項目包括評鑑成績、設立年限、師資、學術著作、校舍建築面積、學生人數、課程資料、增設、調整院、所、系、科與學位學程規劃情形、招生名額分配及各院、所、系、科與學位學程畢業學生就業現況統計資料。</w:t>
      </w:r>
    </w:p>
    <w:p w:rsidR="00B25E2C" w:rsidRPr="00411B65" w:rsidRDefault="00B25E2C" w:rsidP="00411B65">
      <w:pPr>
        <w:spacing w:line="470" w:lineRule="exact"/>
        <w:ind w:left="848" w:hangingChars="303" w:hanging="848"/>
        <w:jc w:val="both"/>
        <w:rPr>
          <w:rFonts w:ascii="標楷體" w:eastAsia="標楷體" w:hAnsi="標楷體"/>
          <w:sz w:val="28"/>
          <w:szCs w:val="28"/>
        </w:rPr>
      </w:pPr>
      <w:r w:rsidRPr="00411B65">
        <w:rPr>
          <w:rFonts w:ascii="標楷體" w:eastAsia="標楷體" w:hAnsi="標楷體" w:hint="eastAsia"/>
          <w:sz w:val="28"/>
          <w:szCs w:val="28"/>
        </w:rPr>
        <w:t xml:space="preserve">　　　</w:t>
      </w:r>
      <w:r w:rsidRPr="00411B65">
        <w:rPr>
          <w:rFonts w:ascii="標楷體" w:eastAsia="標楷體" w:hAnsi="標楷體"/>
          <w:sz w:val="28"/>
          <w:szCs w:val="28"/>
        </w:rPr>
        <w:tab/>
      </w:r>
      <w:r w:rsidRPr="00411B65">
        <w:rPr>
          <w:rFonts w:ascii="標楷體" w:eastAsia="標楷體" w:hAnsi="標楷體"/>
          <w:sz w:val="28"/>
          <w:szCs w:val="28"/>
        </w:rPr>
        <w:tab/>
      </w:r>
      <w:r w:rsidRPr="00411B65">
        <w:rPr>
          <w:rFonts w:ascii="標楷體" w:eastAsia="標楷體" w:hAnsi="標楷體"/>
          <w:sz w:val="28"/>
          <w:szCs w:val="28"/>
        </w:rPr>
        <w:tab/>
      </w:r>
      <w:r w:rsidRPr="00411B65">
        <w:rPr>
          <w:rFonts w:ascii="標楷體" w:eastAsia="標楷體" w:hAnsi="標楷體" w:hint="eastAsia"/>
          <w:sz w:val="28"/>
          <w:szCs w:val="28"/>
        </w:rPr>
        <w:t>前項提報項目涉及下列情事</w:t>
      </w:r>
      <w:r w:rsidR="00411B65">
        <w:rPr>
          <w:rFonts w:ascii="標楷體" w:eastAsia="標楷體" w:hAnsi="標楷體" w:hint="eastAsia"/>
          <w:sz w:val="28"/>
          <w:szCs w:val="28"/>
        </w:rPr>
        <w:t>之一者，應於前項所定期限前之一定期日內，檢具計畫書報本部審查：</w:t>
      </w:r>
    </w:p>
    <w:p w:rsidR="00B25E2C" w:rsidRPr="00641ECF" w:rsidRDefault="00B25E2C" w:rsidP="009027EB">
      <w:pPr>
        <w:pStyle w:val="a3"/>
        <w:numPr>
          <w:ilvl w:val="0"/>
          <w:numId w:val="25"/>
        </w:numPr>
        <w:spacing w:line="470" w:lineRule="exact"/>
        <w:ind w:leftChars="0" w:left="1985" w:hanging="567"/>
        <w:rPr>
          <w:rFonts w:eastAsia="標楷體" w:hAnsi="標楷體"/>
          <w:bCs/>
          <w:sz w:val="28"/>
          <w:szCs w:val="28"/>
        </w:rPr>
      </w:pPr>
      <w:r w:rsidRPr="00641ECF">
        <w:rPr>
          <w:rFonts w:eastAsia="標楷體" w:hAnsi="標楷體" w:hint="eastAsia"/>
          <w:bCs/>
          <w:sz w:val="28"/>
          <w:szCs w:val="28"/>
        </w:rPr>
        <w:t>申請增設師資培育、醫事與其他涉及政府機關訂有人才培育機制之相關院、所、系、科及學位學程。</w:t>
      </w:r>
    </w:p>
    <w:p w:rsidR="00B25E2C" w:rsidRPr="00641ECF" w:rsidRDefault="00B25E2C" w:rsidP="009027EB">
      <w:pPr>
        <w:pStyle w:val="a3"/>
        <w:numPr>
          <w:ilvl w:val="0"/>
          <w:numId w:val="25"/>
        </w:numPr>
        <w:spacing w:line="470" w:lineRule="exact"/>
        <w:ind w:leftChars="0" w:left="1985" w:hanging="567"/>
        <w:rPr>
          <w:rFonts w:eastAsia="標楷體" w:hAnsi="標楷體"/>
          <w:bCs/>
          <w:sz w:val="28"/>
          <w:szCs w:val="28"/>
        </w:rPr>
      </w:pPr>
      <w:r w:rsidRPr="00641ECF">
        <w:rPr>
          <w:rFonts w:eastAsia="標楷體" w:hAnsi="標楷體" w:hint="eastAsia"/>
          <w:bCs/>
          <w:sz w:val="28"/>
          <w:szCs w:val="28"/>
        </w:rPr>
        <w:t>申請增設博士班、科技大學及技術學院申請增設碩士班。</w:t>
      </w:r>
    </w:p>
    <w:p w:rsidR="00B25E2C" w:rsidRPr="00641ECF" w:rsidRDefault="00B25E2C" w:rsidP="009027EB">
      <w:pPr>
        <w:pStyle w:val="a3"/>
        <w:numPr>
          <w:ilvl w:val="0"/>
          <w:numId w:val="25"/>
        </w:numPr>
        <w:spacing w:line="470" w:lineRule="exact"/>
        <w:ind w:leftChars="0" w:left="1985" w:hanging="567"/>
        <w:rPr>
          <w:rFonts w:eastAsia="標楷體" w:hAnsi="標楷體"/>
          <w:bCs/>
          <w:sz w:val="28"/>
          <w:szCs w:val="28"/>
        </w:rPr>
      </w:pPr>
      <w:r w:rsidRPr="00641ECF">
        <w:rPr>
          <w:rFonts w:eastAsia="標楷體" w:hAnsi="標楷體" w:hint="eastAsia"/>
          <w:bCs/>
          <w:sz w:val="28"/>
          <w:szCs w:val="28"/>
        </w:rPr>
        <w:lastRenderedPageBreak/>
        <w:t>申請調整（包括更名、整併、分組）博士班、師資培育、高級中等以下學校及幼兒園教師在職進修碩士學位班、醫事及其他涉及政府機關訂有人才培育機制之相關院、所、系、科及學位學程，其調整涉及領域變更。</w:t>
      </w:r>
    </w:p>
    <w:p w:rsidR="00B25E2C" w:rsidRPr="00641ECF" w:rsidRDefault="00B25E2C" w:rsidP="009027EB">
      <w:pPr>
        <w:pStyle w:val="a3"/>
        <w:numPr>
          <w:ilvl w:val="0"/>
          <w:numId w:val="25"/>
        </w:numPr>
        <w:spacing w:line="470" w:lineRule="exact"/>
        <w:ind w:leftChars="0" w:left="1985" w:hanging="567"/>
        <w:rPr>
          <w:rFonts w:eastAsia="標楷體" w:hAnsi="標楷體"/>
          <w:bCs/>
          <w:sz w:val="28"/>
          <w:szCs w:val="28"/>
        </w:rPr>
      </w:pPr>
      <w:r w:rsidRPr="00641ECF">
        <w:rPr>
          <w:rFonts w:eastAsia="標楷體" w:hAnsi="標楷體" w:hint="eastAsia"/>
          <w:bCs/>
          <w:sz w:val="28"/>
          <w:szCs w:val="28"/>
        </w:rPr>
        <w:t>公立科技大學、技術學院及專科學校院、所、系、科</w:t>
      </w:r>
      <w:r w:rsidR="000357BB" w:rsidRPr="00641ECF">
        <w:rPr>
          <w:rFonts w:eastAsia="標楷體" w:hAnsi="標楷體" w:hint="eastAsia"/>
          <w:bCs/>
          <w:sz w:val="28"/>
          <w:szCs w:val="28"/>
        </w:rPr>
        <w:t>、</w:t>
      </w:r>
      <w:r w:rsidRPr="00641ECF">
        <w:rPr>
          <w:rFonts w:eastAsia="標楷體" w:hAnsi="標楷體" w:hint="eastAsia"/>
          <w:bCs/>
          <w:sz w:val="28"/>
          <w:szCs w:val="28"/>
        </w:rPr>
        <w:t>學位學程之任一學制停招及專科班減班。</w:t>
      </w:r>
    </w:p>
    <w:p w:rsidR="00B25E2C" w:rsidRPr="00641ECF" w:rsidRDefault="00B25E2C" w:rsidP="00BA7DDD">
      <w:pPr>
        <w:spacing w:line="470" w:lineRule="exact"/>
        <w:ind w:left="851" w:firstLine="557"/>
        <w:rPr>
          <w:rFonts w:eastAsia="標楷體" w:hAnsi="標楷體"/>
          <w:bCs/>
          <w:sz w:val="28"/>
          <w:szCs w:val="28"/>
        </w:rPr>
      </w:pPr>
      <w:r w:rsidRPr="00411B65">
        <w:rPr>
          <w:rFonts w:ascii="標楷體" w:eastAsia="標楷體" w:hAnsi="標楷體" w:hint="eastAsia"/>
          <w:sz w:val="28"/>
          <w:szCs w:val="28"/>
        </w:rPr>
        <w:t>第一項規定期限、前項一定期日及前項第一款、第三</w:t>
      </w:r>
      <w:r w:rsidRPr="00641ECF">
        <w:rPr>
          <w:rFonts w:eastAsia="標楷體" w:hAnsi="標楷體" w:hint="eastAsia"/>
          <w:bCs/>
          <w:sz w:val="28"/>
          <w:szCs w:val="28"/>
        </w:rPr>
        <w:t>款涉及政府機關訂有人才培育機制之相關院、所、系、科及學位學程之項目，由本部公告之。</w:t>
      </w:r>
    </w:p>
    <w:p w:rsidR="00B25E2C" w:rsidRPr="00641ECF" w:rsidRDefault="00B25E2C" w:rsidP="00BA7DDD">
      <w:pPr>
        <w:spacing w:line="470" w:lineRule="exact"/>
        <w:ind w:left="851" w:firstLine="557"/>
        <w:rPr>
          <w:rFonts w:eastAsia="標楷體" w:hAnsi="標楷體"/>
          <w:bCs/>
          <w:sz w:val="28"/>
          <w:szCs w:val="28"/>
        </w:rPr>
      </w:pPr>
      <w:r w:rsidRPr="00641ECF">
        <w:rPr>
          <w:rFonts w:eastAsia="標楷體" w:hAnsi="標楷體" w:hint="eastAsia"/>
          <w:bCs/>
          <w:sz w:val="28"/>
          <w:szCs w:val="28"/>
        </w:rPr>
        <w:t>新設或整併之專科以上學校及新核准成立之分校或分部，其設立第一年之院、所、系、科與學位學程及招生名額總量，應配合設校計畫併提本部審查。</w:t>
      </w:r>
    </w:p>
    <w:p w:rsidR="00A65C5B" w:rsidRPr="00BA7DDD" w:rsidRDefault="00A65C5B" w:rsidP="00BA7DDD">
      <w:pPr>
        <w:spacing w:line="470" w:lineRule="exact"/>
        <w:ind w:left="848" w:hangingChars="303" w:hanging="848"/>
        <w:jc w:val="both"/>
        <w:rPr>
          <w:rFonts w:ascii="標楷體" w:eastAsia="標楷體" w:hAnsi="標楷體"/>
          <w:sz w:val="28"/>
          <w:szCs w:val="28"/>
        </w:rPr>
      </w:pPr>
      <w:r w:rsidRPr="00BA7DDD">
        <w:rPr>
          <w:rFonts w:ascii="標楷體" w:eastAsia="標楷體" w:hAnsi="標楷體"/>
          <w:sz w:val="28"/>
          <w:szCs w:val="28"/>
        </w:rPr>
        <w:t>第十條</w:t>
      </w:r>
      <w:r w:rsidRPr="00BA7DDD">
        <w:rPr>
          <w:rFonts w:ascii="標楷體" w:eastAsia="標楷體" w:hAnsi="標楷體" w:hint="eastAsia"/>
          <w:sz w:val="28"/>
          <w:szCs w:val="28"/>
        </w:rPr>
        <w:t xml:space="preserve">　　</w:t>
      </w:r>
      <w:r w:rsidRPr="00BA7DDD">
        <w:rPr>
          <w:rFonts w:ascii="標楷體" w:eastAsia="標楷體" w:hAnsi="標楷體"/>
          <w:sz w:val="28"/>
          <w:szCs w:val="28"/>
        </w:rPr>
        <w:t>專</w:t>
      </w:r>
      <w:r w:rsidRPr="00BA7DDD">
        <w:rPr>
          <w:rFonts w:ascii="標楷體" w:eastAsia="標楷體" w:hAnsi="標楷體" w:hint="eastAsia"/>
          <w:sz w:val="28"/>
          <w:szCs w:val="28"/>
        </w:rPr>
        <w:t>科以上學校得於招生名額總量內，依下列原則規定自行調整各學制班別招生名額：</w:t>
      </w:r>
    </w:p>
    <w:p w:rsidR="00A65C5B" w:rsidRPr="00641ECF" w:rsidRDefault="00A65C5B" w:rsidP="009027EB">
      <w:pPr>
        <w:pStyle w:val="a3"/>
        <w:numPr>
          <w:ilvl w:val="0"/>
          <w:numId w:val="26"/>
        </w:numPr>
        <w:spacing w:line="470" w:lineRule="exact"/>
        <w:ind w:leftChars="0" w:left="1985" w:hanging="567"/>
        <w:rPr>
          <w:rFonts w:eastAsia="標楷體" w:hAnsi="標楷體"/>
          <w:bCs/>
          <w:sz w:val="28"/>
          <w:szCs w:val="28"/>
        </w:rPr>
      </w:pPr>
      <w:r w:rsidRPr="00641ECF">
        <w:rPr>
          <w:rFonts w:eastAsia="標楷體" w:hAnsi="標楷體" w:hint="eastAsia"/>
          <w:bCs/>
          <w:sz w:val="28"/>
          <w:szCs w:val="28"/>
        </w:rPr>
        <w:t>各學制班別間招生名額調整之計算方式，依附表六規定辦理。</w:t>
      </w:r>
    </w:p>
    <w:p w:rsidR="00A65C5B" w:rsidRPr="00641ECF" w:rsidRDefault="00A65C5B" w:rsidP="009027EB">
      <w:pPr>
        <w:pStyle w:val="a3"/>
        <w:numPr>
          <w:ilvl w:val="0"/>
          <w:numId w:val="26"/>
        </w:numPr>
        <w:spacing w:line="470" w:lineRule="exact"/>
        <w:ind w:leftChars="0" w:left="1985" w:hanging="567"/>
        <w:rPr>
          <w:rFonts w:eastAsia="標楷體" w:hAnsi="標楷體"/>
          <w:bCs/>
          <w:sz w:val="28"/>
          <w:szCs w:val="28"/>
        </w:rPr>
      </w:pPr>
      <w:r w:rsidRPr="00641ECF">
        <w:rPr>
          <w:rFonts w:eastAsia="標楷體" w:hAnsi="標楷體" w:hint="eastAsia"/>
          <w:bCs/>
          <w:sz w:val="28"/>
          <w:szCs w:val="28"/>
        </w:rPr>
        <w:t>科技大學及技術學院之護理系附設五年制專科班者，得調整其招生名額至日間學制護理系四年以上學制學士班。</w:t>
      </w:r>
    </w:p>
    <w:p w:rsidR="00A65C5B" w:rsidRPr="00641ECF" w:rsidRDefault="00A65C5B" w:rsidP="009027EB">
      <w:pPr>
        <w:pStyle w:val="a3"/>
        <w:numPr>
          <w:ilvl w:val="0"/>
          <w:numId w:val="26"/>
        </w:numPr>
        <w:spacing w:line="470" w:lineRule="exact"/>
        <w:ind w:leftChars="0" w:left="1985" w:hanging="567"/>
        <w:rPr>
          <w:rFonts w:eastAsia="標楷體" w:hAnsi="標楷體"/>
          <w:bCs/>
          <w:sz w:val="28"/>
          <w:szCs w:val="28"/>
        </w:rPr>
      </w:pPr>
      <w:r w:rsidRPr="00641ECF">
        <w:rPr>
          <w:rFonts w:eastAsia="標楷體" w:hAnsi="標楷體" w:hint="eastAsia"/>
          <w:bCs/>
          <w:sz w:val="28"/>
          <w:szCs w:val="28"/>
        </w:rPr>
        <w:t>日間學制四年以上學制學士班招生名額之總和除前款情形外，不得調增。</w:t>
      </w:r>
    </w:p>
    <w:p w:rsidR="00A65C5B" w:rsidRPr="00641ECF" w:rsidRDefault="00A65C5B" w:rsidP="009027EB">
      <w:pPr>
        <w:pStyle w:val="a3"/>
        <w:numPr>
          <w:ilvl w:val="0"/>
          <w:numId w:val="26"/>
        </w:numPr>
        <w:spacing w:line="470" w:lineRule="exact"/>
        <w:ind w:leftChars="0" w:left="1985" w:hanging="567"/>
        <w:rPr>
          <w:rFonts w:eastAsia="標楷體" w:hAnsi="標楷體"/>
          <w:bCs/>
          <w:sz w:val="28"/>
          <w:szCs w:val="28"/>
        </w:rPr>
      </w:pPr>
      <w:r w:rsidRPr="00641ECF">
        <w:rPr>
          <w:rFonts w:eastAsia="標楷體" w:hAnsi="標楷體" w:hint="eastAsia"/>
          <w:bCs/>
          <w:sz w:val="28"/>
          <w:szCs w:val="28"/>
        </w:rPr>
        <w:t>科技大學、技術學院及專科學校之專科班及學士班招生名額調減幅度，應以原有學制二分之一為限。但該學制招生人數在一百人以下者，不在此限。</w:t>
      </w:r>
    </w:p>
    <w:p w:rsidR="00A65C5B" w:rsidRPr="00641ECF" w:rsidRDefault="00A65C5B" w:rsidP="009027EB">
      <w:pPr>
        <w:pStyle w:val="a3"/>
        <w:numPr>
          <w:ilvl w:val="0"/>
          <w:numId w:val="26"/>
        </w:numPr>
        <w:spacing w:line="470" w:lineRule="exact"/>
        <w:ind w:leftChars="0" w:left="1985" w:hanging="567"/>
        <w:rPr>
          <w:rFonts w:eastAsia="標楷體" w:hAnsi="標楷體"/>
          <w:bCs/>
          <w:sz w:val="28"/>
          <w:szCs w:val="28"/>
        </w:rPr>
      </w:pPr>
      <w:r w:rsidRPr="00641ECF">
        <w:rPr>
          <w:rFonts w:eastAsia="標楷體" w:hAnsi="標楷體" w:hint="eastAsia"/>
          <w:bCs/>
          <w:sz w:val="28"/>
          <w:szCs w:val="28"/>
        </w:rPr>
        <w:t>日間學制招生名額，得調整至進修學制。</w:t>
      </w:r>
    </w:p>
    <w:p w:rsidR="00A65C5B" w:rsidRPr="00641ECF" w:rsidRDefault="00A65C5B" w:rsidP="009027EB">
      <w:pPr>
        <w:pStyle w:val="a3"/>
        <w:numPr>
          <w:ilvl w:val="0"/>
          <w:numId w:val="26"/>
        </w:numPr>
        <w:spacing w:line="470" w:lineRule="exact"/>
        <w:ind w:leftChars="0" w:left="1985" w:hanging="567"/>
        <w:rPr>
          <w:rFonts w:eastAsia="標楷體" w:hAnsi="標楷體"/>
          <w:bCs/>
          <w:sz w:val="28"/>
          <w:szCs w:val="28"/>
        </w:rPr>
      </w:pPr>
      <w:r w:rsidRPr="00641ECF">
        <w:rPr>
          <w:rFonts w:eastAsia="標楷體" w:hAnsi="標楷體" w:hint="eastAsia"/>
          <w:bCs/>
          <w:sz w:val="28"/>
          <w:szCs w:val="28"/>
        </w:rPr>
        <w:t>進修學制招生名額，不得調整至日間學制。但下列情形不在此限：</w:t>
      </w:r>
    </w:p>
    <w:p w:rsidR="00A65C5B" w:rsidRPr="00641ECF" w:rsidRDefault="00A65C5B" w:rsidP="005D0B0B">
      <w:pPr>
        <w:numPr>
          <w:ilvl w:val="0"/>
          <w:numId w:val="12"/>
        </w:numPr>
        <w:spacing w:line="470" w:lineRule="exact"/>
        <w:ind w:left="2835" w:hanging="915"/>
        <w:rPr>
          <w:rFonts w:eastAsia="標楷體" w:hAnsi="標楷體"/>
          <w:bCs/>
          <w:sz w:val="28"/>
          <w:szCs w:val="28"/>
        </w:rPr>
      </w:pPr>
      <w:r w:rsidRPr="00641ECF">
        <w:rPr>
          <w:rFonts w:eastAsia="標楷體" w:hAnsi="標楷體" w:hint="eastAsia"/>
          <w:bCs/>
          <w:sz w:val="28"/>
          <w:szCs w:val="28"/>
        </w:rPr>
        <w:t>進修學制二年制專科班，得調整至日間學制五</w:t>
      </w:r>
      <w:r w:rsidRPr="00641ECF">
        <w:rPr>
          <w:rFonts w:eastAsia="標楷體" w:hAnsi="標楷體" w:hint="eastAsia"/>
          <w:bCs/>
          <w:sz w:val="28"/>
          <w:szCs w:val="28"/>
        </w:rPr>
        <w:lastRenderedPageBreak/>
        <w:t>年制或二年制之專科班。</w:t>
      </w:r>
    </w:p>
    <w:p w:rsidR="00A65C5B" w:rsidRPr="00641ECF" w:rsidRDefault="00A65C5B" w:rsidP="005D0B0B">
      <w:pPr>
        <w:numPr>
          <w:ilvl w:val="0"/>
          <w:numId w:val="12"/>
        </w:numPr>
        <w:spacing w:line="470" w:lineRule="exact"/>
        <w:ind w:left="2835" w:hanging="915"/>
        <w:rPr>
          <w:rFonts w:eastAsia="標楷體" w:hAnsi="標楷體"/>
          <w:bCs/>
          <w:sz w:val="28"/>
          <w:szCs w:val="28"/>
        </w:rPr>
      </w:pPr>
      <w:r w:rsidRPr="00641ECF">
        <w:rPr>
          <w:rFonts w:eastAsia="標楷體" w:hAnsi="標楷體" w:hint="eastAsia"/>
          <w:bCs/>
          <w:sz w:val="28"/>
          <w:szCs w:val="28"/>
        </w:rPr>
        <w:t>科技大學及技術學院之進修學制學士班，得調整至日間學制之農業、化工及土木與建築類科五年制專科班，惟其調整幅度應以該進修學制學士班原有招生名額百分之十為上限。</w:t>
      </w:r>
    </w:p>
    <w:p w:rsidR="00A65C5B" w:rsidRPr="00641ECF" w:rsidRDefault="00A65C5B" w:rsidP="009027EB">
      <w:pPr>
        <w:pStyle w:val="a3"/>
        <w:numPr>
          <w:ilvl w:val="0"/>
          <w:numId w:val="26"/>
        </w:numPr>
        <w:spacing w:line="470" w:lineRule="exact"/>
        <w:ind w:leftChars="0" w:left="1985" w:hanging="567"/>
        <w:rPr>
          <w:rFonts w:eastAsia="標楷體" w:hAnsi="標楷體"/>
          <w:bCs/>
          <w:sz w:val="28"/>
          <w:szCs w:val="28"/>
        </w:rPr>
      </w:pPr>
      <w:r w:rsidRPr="00641ECF">
        <w:rPr>
          <w:rFonts w:eastAsia="標楷體" w:hAnsi="標楷體" w:hint="eastAsia"/>
          <w:bCs/>
          <w:sz w:val="28"/>
          <w:szCs w:val="28"/>
        </w:rPr>
        <w:t>一般大學博士班招生名額得調整至日間學制碩士班，調整原則如下：</w:t>
      </w:r>
    </w:p>
    <w:p w:rsidR="00A65C5B" w:rsidRPr="00641ECF" w:rsidRDefault="00A65C5B" w:rsidP="005D0B0B">
      <w:pPr>
        <w:numPr>
          <w:ilvl w:val="0"/>
          <w:numId w:val="19"/>
        </w:numPr>
        <w:spacing w:line="470" w:lineRule="exact"/>
        <w:ind w:left="2835" w:hanging="915"/>
        <w:rPr>
          <w:rFonts w:eastAsia="標楷體" w:hAnsi="標楷體"/>
          <w:bCs/>
          <w:sz w:val="28"/>
          <w:szCs w:val="28"/>
        </w:rPr>
      </w:pPr>
      <w:r w:rsidRPr="00641ECF">
        <w:rPr>
          <w:rFonts w:eastAsia="標楷體" w:hAnsi="標楷體" w:hint="eastAsia"/>
          <w:bCs/>
          <w:sz w:val="28"/>
          <w:szCs w:val="28"/>
        </w:rPr>
        <w:t>申請調入之碩士班最近三個學年度註冊率應達百分之九十以上，且最近一次系所評鑑應為通過。</w:t>
      </w:r>
    </w:p>
    <w:p w:rsidR="00A65C5B" w:rsidRPr="00641ECF" w:rsidRDefault="00A65C5B" w:rsidP="005D0B0B">
      <w:pPr>
        <w:numPr>
          <w:ilvl w:val="0"/>
          <w:numId w:val="19"/>
        </w:numPr>
        <w:spacing w:line="470" w:lineRule="exact"/>
        <w:ind w:left="2835" w:hanging="915"/>
        <w:rPr>
          <w:rFonts w:eastAsia="標楷體" w:hAnsi="標楷體"/>
          <w:bCs/>
          <w:sz w:val="28"/>
          <w:szCs w:val="28"/>
        </w:rPr>
      </w:pPr>
      <w:r w:rsidRPr="00641ECF">
        <w:rPr>
          <w:rFonts w:eastAsia="標楷體" w:hAnsi="標楷體" w:hint="eastAsia"/>
          <w:bCs/>
          <w:sz w:val="28"/>
          <w:szCs w:val="28"/>
        </w:rPr>
        <w:t>招生名額調整比例以一比一為限；調整名額每校至多不得超過十五人。</w:t>
      </w:r>
    </w:p>
    <w:p w:rsidR="00A65C5B" w:rsidRPr="00641ECF" w:rsidRDefault="00A65C5B" w:rsidP="009027EB">
      <w:pPr>
        <w:pStyle w:val="a3"/>
        <w:numPr>
          <w:ilvl w:val="0"/>
          <w:numId w:val="26"/>
        </w:numPr>
        <w:spacing w:line="470" w:lineRule="exact"/>
        <w:ind w:leftChars="0" w:left="1985" w:hanging="567"/>
        <w:rPr>
          <w:rFonts w:eastAsia="標楷體" w:hAnsi="標楷體"/>
          <w:bCs/>
          <w:sz w:val="28"/>
          <w:szCs w:val="28"/>
        </w:rPr>
      </w:pPr>
      <w:r w:rsidRPr="00641ECF">
        <w:rPr>
          <w:rFonts w:eastAsia="標楷體" w:hAnsi="標楷體" w:hint="eastAsia"/>
          <w:bCs/>
          <w:sz w:val="28"/>
          <w:szCs w:val="28"/>
        </w:rPr>
        <w:t>每班招生名額，應依附表八規定辦理。</w:t>
      </w:r>
    </w:p>
    <w:p w:rsidR="00F02C38" w:rsidRPr="00BA7DDD" w:rsidRDefault="00F02C38" w:rsidP="006D2AEF">
      <w:pPr>
        <w:spacing w:line="470" w:lineRule="exact"/>
        <w:ind w:left="1134" w:hangingChars="405" w:hanging="1134"/>
        <w:jc w:val="both"/>
        <w:rPr>
          <w:rFonts w:ascii="標楷體" w:eastAsia="標楷體" w:hAnsi="標楷體"/>
          <w:sz w:val="28"/>
          <w:szCs w:val="28"/>
        </w:rPr>
      </w:pPr>
      <w:r w:rsidRPr="00BA7DDD">
        <w:rPr>
          <w:rFonts w:ascii="標楷體" w:eastAsia="標楷體" w:hAnsi="標楷體" w:hint="eastAsia"/>
          <w:sz w:val="28"/>
          <w:szCs w:val="28"/>
        </w:rPr>
        <w:t>第十一條　　一般大學、科技大學及技術學院申請設立境外專班，應依下列規定及大學開設境外專班申請及審查作業要點規定辦理：</w:t>
      </w:r>
    </w:p>
    <w:p w:rsidR="00F02C38" w:rsidRPr="00641ECF" w:rsidRDefault="00F02C38" w:rsidP="009027EB">
      <w:pPr>
        <w:pStyle w:val="a3"/>
        <w:numPr>
          <w:ilvl w:val="0"/>
          <w:numId w:val="16"/>
        </w:numPr>
        <w:spacing w:line="470" w:lineRule="exact"/>
        <w:ind w:leftChars="0" w:left="2268" w:hanging="567"/>
        <w:rPr>
          <w:rFonts w:eastAsia="標楷體" w:hAnsi="標楷體"/>
          <w:bCs/>
          <w:sz w:val="28"/>
          <w:szCs w:val="28"/>
        </w:rPr>
      </w:pPr>
      <w:r w:rsidRPr="00641ECF">
        <w:rPr>
          <w:rFonts w:eastAsia="標楷體" w:hAnsi="標楷體" w:hint="eastAsia"/>
          <w:bCs/>
          <w:sz w:val="28"/>
          <w:szCs w:val="28"/>
        </w:rPr>
        <w:t>開班條件：</w:t>
      </w:r>
    </w:p>
    <w:p w:rsidR="00F02C38" w:rsidRPr="00641ECF" w:rsidRDefault="00F02C38" w:rsidP="003D475A">
      <w:pPr>
        <w:pStyle w:val="a3"/>
        <w:numPr>
          <w:ilvl w:val="0"/>
          <w:numId w:val="17"/>
        </w:numPr>
        <w:spacing w:line="470" w:lineRule="exact"/>
        <w:ind w:leftChars="0" w:left="2977" w:hanging="915"/>
        <w:rPr>
          <w:rFonts w:eastAsia="標楷體" w:hAnsi="標楷體"/>
          <w:bCs/>
          <w:sz w:val="28"/>
          <w:szCs w:val="28"/>
        </w:rPr>
      </w:pPr>
      <w:r w:rsidRPr="00641ECF">
        <w:rPr>
          <w:rFonts w:eastAsia="標楷體" w:hAnsi="標楷體" w:hint="eastAsia"/>
          <w:bCs/>
          <w:sz w:val="28"/>
          <w:szCs w:val="28"/>
        </w:rPr>
        <w:t>學校財務及會計制度健全，且最近一年無重大違規事件。</w:t>
      </w:r>
    </w:p>
    <w:p w:rsidR="00F02C38" w:rsidRPr="00641ECF" w:rsidRDefault="00F02C38" w:rsidP="003D475A">
      <w:pPr>
        <w:pStyle w:val="a3"/>
        <w:numPr>
          <w:ilvl w:val="0"/>
          <w:numId w:val="17"/>
        </w:numPr>
        <w:spacing w:line="470" w:lineRule="exact"/>
        <w:ind w:leftChars="0" w:left="2977" w:hanging="915"/>
        <w:rPr>
          <w:rFonts w:eastAsia="標楷體" w:hAnsi="標楷體"/>
          <w:bCs/>
          <w:sz w:val="28"/>
          <w:szCs w:val="28"/>
        </w:rPr>
      </w:pPr>
      <w:r w:rsidRPr="00641ECF">
        <w:rPr>
          <w:rFonts w:eastAsia="標楷體" w:hAnsi="標楷體" w:hint="eastAsia"/>
          <w:bCs/>
          <w:sz w:val="28"/>
          <w:szCs w:val="28"/>
        </w:rPr>
        <w:t>所設班別以學校現有之學院及系所為限，且該學院、系所最近一次評鑑結果為一等或通過。</w:t>
      </w:r>
    </w:p>
    <w:p w:rsidR="00F02C38" w:rsidRPr="00641ECF" w:rsidRDefault="00F02C38" w:rsidP="003D475A">
      <w:pPr>
        <w:pStyle w:val="a3"/>
        <w:numPr>
          <w:ilvl w:val="0"/>
          <w:numId w:val="17"/>
        </w:numPr>
        <w:spacing w:line="470" w:lineRule="exact"/>
        <w:ind w:leftChars="0" w:left="2977" w:hanging="915"/>
        <w:rPr>
          <w:rFonts w:eastAsia="標楷體" w:hAnsi="標楷體"/>
          <w:bCs/>
          <w:sz w:val="28"/>
          <w:szCs w:val="28"/>
        </w:rPr>
      </w:pPr>
      <w:r w:rsidRPr="00641ECF">
        <w:rPr>
          <w:rFonts w:eastAsia="標楷體" w:hAnsi="標楷體" w:hint="eastAsia"/>
          <w:bCs/>
          <w:sz w:val="28"/>
          <w:szCs w:val="28"/>
        </w:rPr>
        <w:t>雙方學校應訂有合作協議。</w:t>
      </w:r>
    </w:p>
    <w:p w:rsidR="00F02C38" w:rsidRPr="00641ECF" w:rsidRDefault="00F02C38" w:rsidP="009027EB">
      <w:pPr>
        <w:pStyle w:val="a3"/>
        <w:numPr>
          <w:ilvl w:val="0"/>
          <w:numId w:val="16"/>
        </w:numPr>
        <w:spacing w:line="470" w:lineRule="exact"/>
        <w:ind w:leftChars="0" w:left="2268" w:hanging="567"/>
        <w:rPr>
          <w:rFonts w:eastAsia="標楷體" w:hAnsi="標楷體"/>
          <w:bCs/>
          <w:sz w:val="28"/>
          <w:szCs w:val="28"/>
        </w:rPr>
      </w:pPr>
      <w:r w:rsidRPr="00641ECF">
        <w:rPr>
          <w:rFonts w:eastAsia="標楷體" w:hAnsi="標楷體" w:hint="eastAsia"/>
          <w:bCs/>
          <w:sz w:val="28"/>
          <w:szCs w:val="28"/>
        </w:rPr>
        <w:t>招生學制：</w:t>
      </w:r>
    </w:p>
    <w:p w:rsidR="00F02C38" w:rsidRPr="00641ECF" w:rsidRDefault="00F02C38" w:rsidP="003D475A">
      <w:pPr>
        <w:pStyle w:val="a3"/>
        <w:numPr>
          <w:ilvl w:val="0"/>
          <w:numId w:val="27"/>
        </w:numPr>
        <w:spacing w:line="470" w:lineRule="exact"/>
        <w:ind w:leftChars="0" w:left="2977" w:hanging="915"/>
        <w:rPr>
          <w:rFonts w:eastAsia="標楷體" w:hAnsi="標楷體"/>
          <w:bCs/>
          <w:sz w:val="28"/>
          <w:szCs w:val="28"/>
        </w:rPr>
      </w:pPr>
      <w:r w:rsidRPr="00641ECF">
        <w:rPr>
          <w:rFonts w:eastAsia="標楷體" w:hAnsi="標楷體" w:hint="eastAsia"/>
          <w:bCs/>
          <w:sz w:val="28"/>
          <w:szCs w:val="28"/>
        </w:rPr>
        <w:t>日間及進修學制學士班（包括二年制及四年以上學制）。</w:t>
      </w:r>
    </w:p>
    <w:p w:rsidR="00F02C38" w:rsidRPr="00641ECF" w:rsidRDefault="00F02C38" w:rsidP="003D475A">
      <w:pPr>
        <w:pStyle w:val="a3"/>
        <w:numPr>
          <w:ilvl w:val="0"/>
          <w:numId w:val="27"/>
        </w:numPr>
        <w:spacing w:line="470" w:lineRule="exact"/>
        <w:ind w:leftChars="0" w:left="2977" w:hanging="915"/>
        <w:rPr>
          <w:rFonts w:eastAsia="標楷體" w:hAnsi="標楷體"/>
          <w:bCs/>
          <w:sz w:val="28"/>
          <w:szCs w:val="28"/>
        </w:rPr>
      </w:pPr>
      <w:r w:rsidRPr="00641ECF">
        <w:rPr>
          <w:rFonts w:eastAsia="標楷體" w:hAnsi="標楷體" w:hint="eastAsia"/>
          <w:bCs/>
          <w:sz w:val="28"/>
          <w:szCs w:val="28"/>
        </w:rPr>
        <w:t>日間及進修學制碩士班。</w:t>
      </w:r>
    </w:p>
    <w:p w:rsidR="00F02C38" w:rsidRPr="00641ECF" w:rsidRDefault="00F02C38" w:rsidP="003D475A">
      <w:pPr>
        <w:pStyle w:val="a3"/>
        <w:numPr>
          <w:ilvl w:val="0"/>
          <w:numId w:val="27"/>
        </w:numPr>
        <w:spacing w:line="470" w:lineRule="exact"/>
        <w:ind w:leftChars="0" w:left="2977" w:hanging="915"/>
        <w:rPr>
          <w:rFonts w:eastAsia="標楷體" w:hAnsi="標楷體"/>
          <w:bCs/>
          <w:sz w:val="28"/>
          <w:szCs w:val="28"/>
        </w:rPr>
      </w:pPr>
      <w:r w:rsidRPr="00641ECF">
        <w:rPr>
          <w:rFonts w:eastAsia="標楷體" w:hAnsi="標楷體" w:hint="eastAsia"/>
          <w:bCs/>
          <w:sz w:val="28"/>
          <w:szCs w:val="28"/>
        </w:rPr>
        <w:t>前二目規定均包括在職專班。</w:t>
      </w:r>
    </w:p>
    <w:p w:rsidR="00F02C38" w:rsidRPr="00641ECF" w:rsidRDefault="00F02C38" w:rsidP="009027EB">
      <w:pPr>
        <w:pStyle w:val="a3"/>
        <w:numPr>
          <w:ilvl w:val="0"/>
          <w:numId w:val="16"/>
        </w:numPr>
        <w:spacing w:line="470" w:lineRule="exact"/>
        <w:ind w:leftChars="0" w:left="2268" w:hanging="567"/>
        <w:rPr>
          <w:rFonts w:eastAsia="標楷體" w:hAnsi="標楷體"/>
          <w:bCs/>
          <w:sz w:val="28"/>
          <w:szCs w:val="28"/>
        </w:rPr>
      </w:pPr>
      <w:r w:rsidRPr="00641ECF">
        <w:rPr>
          <w:rFonts w:eastAsia="標楷體" w:hAnsi="標楷體" w:hint="eastAsia"/>
          <w:bCs/>
          <w:sz w:val="28"/>
          <w:szCs w:val="28"/>
        </w:rPr>
        <w:t>每班招生名額上限：學士班為六十人，碩士班為三</w:t>
      </w:r>
      <w:r w:rsidRPr="00641ECF">
        <w:rPr>
          <w:rFonts w:eastAsia="標楷體" w:hAnsi="標楷體" w:hint="eastAsia"/>
          <w:bCs/>
          <w:sz w:val="28"/>
          <w:szCs w:val="28"/>
        </w:rPr>
        <w:lastRenderedPageBreak/>
        <w:t>十人，其均包括日間及進修學制，名額得採外加方式辦理，不列入招生名額總量計算，學校應於衡酌教學資源及確保國內教學品質原則下規劃之。</w:t>
      </w:r>
    </w:p>
    <w:p w:rsidR="002B709B" w:rsidRPr="00641ECF" w:rsidRDefault="00F02C38" w:rsidP="009027EB">
      <w:pPr>
        <w:pStyle w:val="a3"/>
        <w:numPr>
          <w:ilvl w:val="0"/>
          <w:numId w:val="16"/>
        </w:numPr>
        <w:spacing w:line="470" w:lineRule="exact"/>
        <w:ind w:leftChars="0" w:left="2268" w:hanging="567"/>
        <w:rPr>
          <w:rFonts w:eastAsia="標楷體" w:hAnsi="標楷體"/>
          <w:bCs/>
          <w:sz w:val="28"/>
          <w:szCs w:val="28"/>
        </w:rPr>
      </w:pPr>
      <w:r w:rsidRPr="00641ECF">
        <w:rPr>
          <w:rFonts w:eastAsia="標楷體" w:hAnsi="標楷體" w:hint="eastAsia"/>
          <w:bCs/>
          <w:sz w:val="28"/>
          <w:szCs w:val="28"/>
        </w:rPr>
        <w:t>師資條件：各專班應有二分之一以上之課程，由學校專任、兼任教師授課。</w:t>
      </w:r>
    </w:p>
    <w:p w:rsidR="002B709B" w:rsidRPr="00BA7DDD" w:rsidRDefault="002B709B" w:rsidP="006D2AEF">
      <w:pPr>
        <w:spacing w:line="470" w:lineRule="exact"/>
        <w:ind w:left="1134" w:hangingChars="405" w:hanging="1134"/>
        <w:jc w:val="both"/>
        <w:rPr>
          <w:rFonts w:ascii="標楷體" w:eastAsia="標楷體" w:hAnsi="標楷體"/>
          <w:sz w:val="28"/>
          <w:szCs w:val="28"/>
        </w:rPr>
      </w:pPr>
      <w:r w:rsidRPr="00BA7DDD">
        <w:rPr>
          <w:rFonts w:ascii="標楷體" w:eastAsia="標楷體" w:hAnsi="標楷體"/>
          <w:sz w:val="28"/>
          <w:szCs w:val="28"/>
        </w:rPr>
        <w:t>第十二條</w:t>
      </w:r>
      <w:r w:rsidRPr="00BA7DDD">
        <w:rPr>
          <w:rFonts w:ascii="標楷體" w:eastAsia="標楷體" w:hAnsi="標楷體" w:hint="eastAsia"/>
          <w:sz w:val="28"/>
          <w:szCs w:val="28"/>
        </w:rPr>
        <w:t xml:space="preserve">　　</w:t>
      </w:r>
      <w:r w:rsidRPr="00BA7DDD">
        <w:rPr>
          <w:rFonts w:ascii="標楷體" w:eastAsia="標楷體" w:hAnsi="標楷體"/>
          <w:sz w:val="28"/>
          <w:szCs w:val="28"/>
        </w:rPr>
        <w:t>專</w:t>
      </w:r>
      <w:r w:rsidRPr="00BA7DDD">
        <w:rPr>
          <w:rFonts w:ascii="標楷體" w:eastAsia="標楷體" w:hAnsi="標楷體" w:hint="eastAsia"/>
          <w:sz w:val="28"/>
          <w:szCs w:val="28"/>
        </w:rPr>
        <w:t>科以上學校申請增設、調整院、所、系、科與學位學程及招生名額總量，應提校內相關會議通過。未經校內相關會議通過，或未依限提報，或提報資料錯誤、不完整、涉及不實記載者，本部得駁回其院、所、系、科與學位學程增設調整申請案，並追究相關責任。</w:t>
      </w:r>
    </w:p>
    <w:p w:rsidR="002B709B" w:rsidRPr="00BA7DDD" w:rsidRDefault="002B709B" w:rsidP="006D2AEF">
      <w:pPr>
        <w:spacing w:line="470" w:lineRule="exact"/>
        <w:ind w:left="1134" w:hangingChars="405" w:hanging="1134"/>
        <w:jc w:val="both"/>
        <w:rPr>
          <w:rFonts w:ascii="標楷體" w:eastAsia="標楷體" w:hAnsi="標楷體"/>
          <w:sz w:val="28"/>
          <w:szCs w:val="28"/>
        </w:rPr>
      </w:pPr>
      <w:r w:rsidRPr="00BA7DDD">
        <w:rPr>
          <w:rFonts w:ascii="標楷體" w:eastAsia="標楷體" w:hAnsi="標楷體"/>
          <w:sz w:val="28"/>
          <w:szCs w:val="28"/>
        </w:rPr>
        <w:t>第十</w:t>
      </w:r>
      <w:r w:rsidRPr="00BA7DDD">
        <w:rPr>
          <w:rFonts w:ascii="標楷體" w:eastAsia="標楷體" w:hAnsi="標楷體" w:hint="eastAsia"/>
          <w:sz w:val="28"/>
          <w:szCs w:val="28"/>
        </w:rPr>
        <w:t>三</w:t>
      </w:r>
      <w:r w:rsidRPr="00BA7DDD">
        <w:rPr>
          <w:rFonts w:ascii="標楷體" w:eastAsia="標楷體" w:hAnsi="標楷體"/>
          <w:sz w:val="28"/>
          <w:szCs w:val="28"/>
        </w:rPr>
        <w:t>條</w:t>
      </w:r>
      <w:r w:rsidR="00641ECF" w:rsidRPr="00BA7DDD">
        <w:rPr>
          <w:rFonts w:ascii="標楷體" w:eastAsia="標楷體" w:hAnsi="標楷體" w:hint="eastAsia"/>
          <w:sz w:val="28"/>
          <w:szCs w:val="28"/>
        </w:rPr>
        <w:t xml:space="preserve">　　</w:t>
      </w:r>
      <w:r w:rsidRPr="00BA7DDD">
        <w:rPr>
          <w:rFonts w:ascii="標楷體" w:eastAsia="標楷體" w:hAnsi="標楷體"/>
          <w:sz w:val="28"/>
          <w:szCs w:val="28"/>
        </w:rPr>
        <w:t>師</w:t>
      </w:r>
      <w:r w:rsidRPr="00BA7DDD">
        <w:rPr>
          <w:rFonts w:ascii="標楷體" w:eastAsia="標楷體" w:hAnsi="標楷體" w:hint="eastAsia"/>
          <w:sz w:val="28"/>
          <w:szCs w:val="28"/>
        </w:rPr>
        <w:t>資培育之大學辦理高級中等以下學校及幼兒園教師在職進修碩士學位班之招生名額，由學校於招生名額總量自行調整，並優先自進修學制碩士班招生名額內調整辦理。但於離島或偏遠地區設班或確有教師進修需求之類科，經報本部審查通過者，得以外加方式核給招生名額，不列入招生名額總量計算。</w:t>
      </w:r>
    </w:p>
    <w:p w:rsidR="002B709B" w:rsidRPr="00BA7DDD" w:rsidRDefault="002B709B" w:rsidP="00BA7DDD">
      <w:pPr>
        <w:spacing w:line="470" w:lineRule="exact"/>
        <w:ind w:left="848" w:hangingChars="303" w:hanging="848"/>
        <w:jc w:val="both"/>
        <w:rPr>
          <w:rFonts w:ascii="標楷體" w:eastAsia="標楷體" w:hAnsi="標楷體"/>
          <w:sz w:val="28"/>
          <w:szCs w:val="28"/>
        </w:rPr>
      </w:pPr>
      <w:r w:rsidRPr="00BA7DDD">
        <w:rPr>
          <w:rFonts w:ascii="標楷體" w:eastAsia="標楷體" w:hAnsi="標楷體"/>
          <w:sz w:val="28"/>
          <w:szCs w:val="28"/>
        </w:rPr>
        <w:t>第十</w:t>
      </w:r>
      <w:r w:rsidRPr="00BA7DDD">
        <w:rPr>
          <w:rFonts w:ascii="標楷體" w:eastAsia="標楷體" w:hAnsi="標楷體" w:hint="eastAsia"/>
          <w:sz w:val="28"/>
          <w:szCs w:val="28"/>
        </w:rPr>
        <w:t>四</w:t>
      </w:r>
      <w:r w:rsidRPr="00BA7DDD">
        <w:rPr>
          <w:rFonts w:ascii="標楷體" w:eastAsia="標楷體" w:hAnsi="標楷體"/>
          <w:sz w:val="28"/>
          <w:szCs w:val="28"/>
        </w:rPr>
        <w:t>條</w:t>
      </w:r>
      <w:r w:rsidR="00641ECF" w:rsidRPr="00BA7DDD">
        <w:rPr>
          <w:rFonts w:ascii="標楷體" w:eastAsia="標楷體" w:hAnsi="標楷體" w:hint="eastAsia"/>
          <w:sz w:val="28"/>
          <w:szCs w:val="28"/>
        </w:rPr>
        <w:t xml:space="preserve">　　</w:t>
      </w:r>
      <w:r w:rsidRPr="00BA7DDD">
        <w:rPr>
          <w:rFonts w:ascii="標楷體" w:eastAsia="標楷體" w:hAnsi="標楷體" w:hint="eastAsia"/>
          <w:sz w:val="28"/>
          <w:szCs w:val="28"/>
        </w:rPr>
        <w:t>本標準自發布日施行。</w:t>
      </w:r>
    </w:p>
    <w:p w:rsidR="000506F6" w:rsidRPr="00641ECF" w:rsidRDefault="000506F6">
      <w:pPr>
        <w:rPr>
          <w:sz w:val="32"/>
          <w:szCs w:val="32"/>
        </w:rPr>
      </w:pPr>
    </w:p>
    <w:p w:rsidR="000506F6" w:rsidRDefault="000506F6">
      <w:pPr>
        <w:rPr>
          <w:sz w:val="32"/>
          <w:szCs w:val="32"/>
        </w:rPr>
      </w:pPr>
    </w:p>
    <w:p w:rsidR="00BF1F19" w:rsidRDefault="00BF1F19">
      <w:pPr>
        <w:rPr>
          <w:sz w:val="32"/>
          <w:szCs w:val="32"/>
        </w:rPr>
      </w:pPr>
    </w:p>
    <w:p w:rsidR="00BF1F19" w:rsidRDefault="00BF1F19">
      <w:pPr>
        <w:rPr>
          <w:sz w:val="32"/>
          <w:szCs w:val="32"/>
        </w:rPr>
      </w:pPr>
    </w:p>
    <w:p w:rsidR="00BF1F19" w:rsidRDefault="00BF1F19">
      <w:pPr>
        <w:rPr>
          <w:sz w:val="32"/>
          <w:szCs w:val="32"/>
        </w:rPr>
      </w:pPr>
    </w:p>
    <w:p w:rsidR="00BF1F19" w:rsidRDefault="00BF1F19">
      <w:pPr>
        <w:rPr>
          <w:sz w:val="32"/>
          <w:szCs w:val="32"/>
        </w:rPr>
      </w:pPr>
    </w:p>
    <w:p w:rsidR="00BF1F19" w:rsidRDefault="00BF1F19">
      <w:pPr>
        <w:rPr>
          <w:sz w:val="32"/>
          <w:szCs w:val="32"/>
        </w:rPr>
      </w:pPr>
    </w:p>
    <w:p w:rsidR="00BF1F19" w:rsidRDefault="00BF1F19">
      <w:pPr>
        <w:rPr>
          <w:sz w:val="32"/>
          <w:szCs w:val="32"/>
        </w:rPr>
      </w:pPr>
    </w:p>
    <w:p w:rsidR="00BF1F19" w:rsidRPr="00BF1F19" w:rsidRDefault="00BF1F19" w:rsidP="00BF1F19">
      <w:pPr>
        <w:spacing w:line="460" w:lineRule="exact"/>
        <w:rPr>
          <w:rFonts w:ascii="Times New Roman" w:eastAsia="標楷體" w:hAnsi="Times New Roman" w:cs="Times New Roman"/>
          <w:szCs w:val="24"/>
        </w:rPr>
      </w:pPr>
      <w:r w:rsidRPr="00BF1F19">
        <w:rPr>
          <w:rFonts w:ascii="Times New Roman" w:eastAsia="標楷體" w:hAnsi="標楷體" w:cs="Times New Roman" w:hint="eastAsia"/>
          <w:szCs w:val="24"/>
        </w:rPr>
        <w:lastRenderedPageBreak/>
        <w:t>附</w:t>
      </w:r>
      <w:r w:rsidRPr="00BF1F19">
        <w:rPr>
          <w:rFonts w:ascii="Times New Roman" w:eastAsia="標楷體" w:hAnsi="標楷體" w:cs="Times New Roman"/>
          <w:szCs w:val="24"/>
        </w:rPr>
        <w:t>表</w:t>
      </w:r>
      <w:proofErr w:type="gramStart"/>
      <w:r w:rsidRPr="00BF1F19">
        <w:rPr>
          <w:rFonts w:ascii="Times New Roman" w:eastAsia="標楷體" w:hAnsi="標楷體" w:cs="Times New Roman"/>
          <w:szCs w:val="24"/>
        </w:rPr>
        <w:t>一</w:t>
      </w:r>
      <w:proofErr w:type="gramEnd"/>
      <w:r w:rsidRPr="00BF1F19">
        <w:rPr>
          <w:rFonts w:ascii="Times New Roman" w:eastAsia="標楷體" w:hAnsi="標楷體" w:cs="Times New Roman"/>
          <w:szCs w:val="24"/>
        </w:rPr>
        <w:t>：</w:t>
      </w:r>
      <w:proofErr w:type="gramStart"/>
      <w:r w:rsidRPr="00BF1F19">
        <w:rPr>
          <w:rFonts w:ascii="Times New Roman" w:eastAsia="標楷體" w:hAnsi="標楷體" w:cs="Times New Roman"/>
          <w:szCs w:val="24"/>
        </w:rPr>
        <w:t>全校生師比值</w:t>
      </w:r>
      <w:proofErr w:type="gramEnd"/>
      <w:r w:rsidRPr="00BF1F19">
        <w:rPr>
          <w:rFonts w:ascii="Times New Roman" w:eastAsia="標楷體" w:hAnsi="標楷體" w:cs="Times New Roman"/>
          <w:szCs w:val="24"/>
        </w:rPr>
        <w:t>、日間</w:t>
      </w:r>
      <w:proofErr w:type="gramStart"/>
      <w:r w:rsidRPr="00BF1F19">
        <w:rPr>
          <w:rFonts w:ascii="Times New Roman" w:eastAsia="標楷體" w:hAnsi="標楷體" w:cs="Times New Roman"/>
          <w:szCs w:val="24"/>
        </w:rPr>
        <w:t>學制生師比值</w:t>
      </w:r>
      <w:proofErr w:type="gramEnd"/>
      <w:r w:rsidRPr="00BF1F19">
        <w:rPr>
          <w:rFonts w:ascii="Times New Roman" w:eastAsia="標楷體" w:hAnsi="標楷體" w:cs="Times New Roman"/>
          <w:szCs w:val="24"/>
        </w:rPr>
        <w:t>及</w:t>
      </w:r>
      <w:proofErr w:type="gramStart"/>
      <w:r w:rsidRPr="00BF1F19">
        <w:rPr>
          <w:rFonts w:ascii="Times New Roman" w:eastAsia="標楷體" w:hAnsi="標楷體" w:cs="Times New Roman"/>
          <w:szCs w:val="24"/>
        </w:rPr>
        <w:t>研究生生師比值</w:t>
      </w:r>
      <w:proofErr w:type="gramEnd"/>
      <w:r w:rsidRPr="00BF1F19">
        <w:rPr>
          <w:rFonts w:ascii="Times New Roman" w:eastAsia="標楷體" w:hAnsi="標楷體" w:cs="Times New Roman"/>
          <w:szCs w:val="24"/>
        </w:rPr>
        <w:t>之基準</w:t>
      </w:r>
    </w:p>
    <w:p w:rsidR="00BF1F19" w:rsidRPr="00BF1F19" w:rsidRDefault="00BF1F19" w:rsidP="00BF1F19">
      <w:pPr>
        <w:spacing w:line="460" w:lineRule="exact"/>
        <w:rPr>
          <w:rFonts w:ascii="Times New Roman" w:eastAsia="標楷體" w:hAnsi="Times New Roman" w:cs="Times New Roman"/>
          <w:szCs w:val="24"/>
        </w:rPr>
      </w:pPr>
      <w:r w:rsidRPr="00BF1F19">
        <w:rPr>
          <w:rFonts w:ascii="Times New Roman" w:eastAsia="標楷體" w:hAnsi="標楷體" w:cs="Times New Roman"/>
          <w:szCs w:val="24"/>
        </w:rPr>
        <w:t>一、專科以上學校各項</w:t>
      </w:r>
      <w:proofErr w:type="gramStart"/>
      <w:r w:rsidRPr="00BF1F19">
        <w:rPr>
          <w:rFonts w:ascii="Times New Roman" w:eastAsia="標楷體" w:hAnsi="標楷體" w:cs="Times New Roman"/>
          <w:szCs w:val="24"/>
        </w:rPr>
        <w:t>生師比</w:t>
      </w:r>
      <w:proofErr w:type="gramEnd"/>
      <w:r w:rsidRPr="00BF1F19">
        <w:rPr>
          <w:rFonts w:ascii="Times New Roman" w:eastAsia="標楷體" w:hAnsi="標楷體" w:cs="Times New Roman"/>
          <w:szCs w:val="24"/>
        </w:rPr>
        <w:t>應達下列基準：</w:t>
      </w:r>
      <w:r w:rsidRPr="00BF1F19">
        <w:rPr>
          <w:rFonts w:ascii="Times New Roman" w:eastAsia="標楷體" w:hAnsi="Times New Roman" w:cs="Times New Roman"/>
          <w:szCs w:val="24"/>
        </w:rPr>
        <w:t xml:space="preserve"> </w:t>
      </w:r>
    </w:p>
    <w:tbl>
      <w:tblPr>
        <w:tblW w:w="86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95"/>
        <w:gridCol w:w="3600"/>
        <w:gridCol w:w="3240"/>
      </w:tblGrid>
      <w:tr w:rsidR="00BF1F19" w:rsidRPr="00BF1F19" w:rsidTr="00426CDA">
        <w:tc>
          <w:tcPr>
            <w:tcW w:w="1795" w:type="dxa"/>
          </w:tcPr>
          <w:p w:rsidR="00BF1F19" w:rsidRPr="00BF1F19" w:rsidRDefault="00BF1F19" w:rsidP="00BF1F19">
            <w:pPr>
              <w:spacing w:line="460" w:lineRule="exact"/>
              <w:jc w:val="center"/>
              <w:rPr>
                <w:rFonts w:ascii="Times New Roman" w:eastAsia="標楷體" w:hAnsi="Times New Roman" w:cs="Times New Roman"/>
                <w:szCs w:val="24"/>
              </w:rPr>
            </w:pPr>
            <w:r w:rsidRPr="00BF1F19">
              <w:rPr>
                <w:rFonts w:ascii="Times New Roman" w:eastAsia="標楷體" w:hAnsi="標楷體" w:cs="Times New Roman"/>
                <w:szCs w:val="24"/>
              </w:rPr>
              <w:t>類型</w:t>
            </w:r>
          </w:p>
        </w:tc>
        <w:tc>
          <w:tcPr>
            <w:tcW w:w="3600" w:type="dxa"/>
          </w:tcPr>
          <w:p w:rsidR="00BF1F19" w:rsidRPr="00BF1F19" w:rsidRDefault="00BF1F19" w:rsidP="00BF1F19">
            <w:pPr>
              <w:spacing w:line="460" w:lineRule="exact"/>
              <w:jc w:val="center"/>
              <w:rPr>
                <w:rFonts w:ascii="Times New Roman" w:eastAsia="標楷體" w:hAnsi="Times New Roman" w:cs="Times New Roman"/>
                <w:szCs w:val="24"/>
              </w:rPr>
            </w:pPr>
            <w:r w:rsidRPr="00BF1F19">
              <w:rPr>
                <w:rFonts w:ascii="Times New Roman" w:eastAsia="標楷體" w:hAnsi="標楷體" w:cs="Times New Roman"/>
                <w:szCs w:val="24"/>
              </w:rPr>
              <w:t>基準</w:t>
            </w:r>
          </w:p>
        </w:tc>
        <w:tc>
          <w:tcPr>
            <w:tcW w:w="3240" w:type="dxa"/>
          </w:tcPr>
          <w:p w:rsidR="00BF1F19" w:rsidRPr="00BF1F19" w:rsidRDefault="00BF1F19" w:rsidP="00BF1F19">
            <w:pPr>
              <w:spacing w:line="460" w:lineRule="exact"/>
              <w:jc w:val="center"/>
              <w:rPr>
                <w:rFonts w:ascii="Times New Roman" w:eastAsia="標楷體" w:hAnsi="Times New Roman" w:cs="Times New Roman"/>
                <w:szCs w:val="24"/>
              </w:rPr>
            </w:pPr>
            <w:r w:rsidRPr="00BF1F19">
              <w:rPr>
                <w:rFonts w:ascii="Times New Roman" w:eastAsia="標楷體" w:hAnsi="標楷體" w:cs="Times New Roman"/>
                <w:szCs w:val="24"/>
              </w:rPr>
              <w:t>計算方式</w:t>
            </w:r>
          </w:p>
        </w:tc>
      </w:tr>
      <w:tr w:rsidR="00BF1F19" w:rsidRPr="00BF1F19" w:rsidTr="00426CDA">
        <w:trPr>
          <w:trHeight w:val="2166"/>
        </w:trPr>
        <w:tc>
          <w:tcPr>
            <w:tcW w:w="1795" w:type="dxa"/>
          </w:tcPr>
          <w:p w:rsidR="00BF1F19" w:rsidRPr="00BF1F19" w:rsidRDefault="00BF1F19" w:rsidP="00BF1F19">
            <w:pPr>
              <w:spacing w:line="460" w:lineRule="exact"/>
              <w:rPr>
                <w:rFonts w:ascii="Times New Roman" w:eastAsia="標楷體" w:hAnsi="Times New Roman" w:cs="Times New Roman"/>
                <w:szCs w:val="24"/>
              </w:rPr>
            </w:pPr>
            <w:proofErr w:type="gramStart"/>
            <w:r w:rsidRPr="00BF1F19">
              <w:rPr>
                <w:rFonts w:ascii="Times New Roman" w:eastAsia="標楷體" w:hAnsi="標楷體" w:cs="Times New Roman"/>
                <w:szCs w:val="24"/>
              </w:rPr>
              <w:t>全校生師比值</w:t>
            </w:r>
            <w:proofErr w:type="gramEnd"/>
          </w:p>
          <w:p w:rsidR="00BF1F19" w:rsidRPr="00BF1F19" w:rsidRDefault="00BF1F19" w:rsidP="00BF1F19">
            <w:pPr>
              <w:spacing w:line="460" w:lineRule="exact"/>
              <w:rPr>
                <w:rFonts w:ascii="Times New Roman" w:eastAsia="標楷體" w:hAnsi="Times New Roman" w:cs="Times New Roman"/>
                <w:szCs w:val="24"/>
              </w:rPr>
            </w:pPr>
          </w:p>
        </w:tc>
        <w:tc>
          <w:tcPr>
            <w:tcW w:w="3600" w:type="dxa"/>
          </w:tcPr>
          <w:p w:rsidR="00BF1F19" w:rsidRPr="00BF1F19" w:rsidRDefault="00BF1F19" w:rsidP="00BF1F19">
            <w:pPr>
              <w:numPr>
                <w:ilvl w:val="1"/>
                <w:numId w:val="29"/>
              </w:numPr>
              <w:tabs>
                <w:tab w:val="num" w:pos="252"/>
              </w:tabs>
              <w:spacing w:line="460" w:lineRule="exact"/>
              <w:ind w:left="252" w:hanging="252"/>
              <w:rPr>
                <w:rFonts w:ascii="Times New Roman" w:eastAsia="標楷體" w:hAnsi="Times New Roman" w:cs="Times New Roman"/>
                <w:szCs w:val="24"/>
              </w:rPr>
            </w:pPr>
            <w:r w:rsidRPr="00BF1F19">
              <w:rPr>
                <w:rFonts w:ascii="Times New Roman" w:eastAsia="標楷體" w:hAnsi="標楷體" w:cs="Times New Roman"/>
                <w:szCs w:val="24"/>
              </w:rPr>
              <w:t>一般大學應低於</w:t>
            </w:r>
            <w:r w:rsidRPr="00BF1F19">
              <w:rPr>
                <w:rFonts w:ascii="Times New Roman" w:eastAsia="標楷體" w:hAnsi="標楷體" w:cs="Times New Roman" w:hint="eastAsia"/>
                <w:szCs w:val="24"/>
              </w:rPr>
              <w:t>32</w:t>
            </w:r>
            <w:r w:rsidRPr="00BF1F19">
              <w:rPr>
                <w:rFonts w:ascii="Times New Roman" w:eastAsia="標楷體" w:hAnsi="標楷體" w:cs="Times New Roman"/>
                <w:szCs w:val="24"/>
              </w:rPr>
              <w:t>。</w:t>
            </w:r>
          </w:p>
          <w:p w:rsidR="00BF1F19" w:rsidRPr="00BF1F19" w:rsidRDefault="00BF1F19" w:rsidP="00BF1F19">
            <w:pPr>
              <w:numPr>
                <w:ilvl w:val="1"/>
                <w:numId w:val="29"/>
              </w:numPr>
              <w:tabs>
                <w:tab w:val="num" w:pos="252"/>
              </w:tabs>
              <w:spacing w:line="460" w:lineRule="exact"/>
              <w:ind w:left="252" w:hanging="252"/>
              <w:rPr>
                <w:rFonts w:ascii="Times New Roman" w:eastAsia="標楷體" w:hAnsi="Times New Roman" w:cs="Times New Roman"/>
                <w:szCs w:val="24"/>
              </w:rPr>
            </w:pPr>
            <w:r w:rsidRPr="00BF1F19">
              <w:rPr>
                <w:rFonts w:ascii="Times New Roman" w:eastAsia="標楷體" w:hAnsi="標楷體" w:cs="Times New Roman" w:hint="eastAsia"/>
                <w:szCs w:val="24"/>
              </w:rPr>
              <w:t>科技大學應</w:t>
            </w:r>
            <w:r w:rsidRPr="00BF1F19">
              <w:rPr>
                <w:rFonts w:ascii="Times New Roman" w:eastAsia="標楷體" w:hAnsi="Times New Roman" w:cs="Times New Roman"/>
                <w:szCs w:val="24"/>
              </w:rPr>
              <w:t>低於</w:t>
            </w:r>
            <w:r w:rsidRPr="00BF1F19">
              <w:rPr>
                <w:rFonts w:ascii="Times New Roman" w:eastAsia="標楷體" w:hAnsi="Times New Roman" w:cs="Times New Roman"/>
                <w:szCs w:val="24"/>
              </w:rPr>
              <w:t>32</w:t>
            </w:r>
            <w:r w:rsidRPr="00BF1F19">
              <w:rPr>
                <w:rFonts w:ascii="Times New Roman" w:eastAsia="標楷體" w:hAnsi="標楷體" w:cs="Times New Roman"/>
                <w:szCs w:val="24"/>
              </w:rPr>
              <w:t>。</w:t>
            </w:r>
          </w:p>
          <w:p w:rsidR="00BF1F19" w:rsidRPr="00BF1F19" w:rsidRDefault="00BF1F19" w:rsidP="00BF1F19">
            <w:pPr>
              <w:numPr>
                <w:ilvl w:val="1"/>
                <w:numId w:val="29"/>
              </w:numPr>
              <w:tabs>
                <w:tab w:val="num" w:pos="252"/>
              </w:tabs>
              <w:spacing w:line="460" w:lineRule="exact"/>
              <w:ind w:left="252" w:hanging="252"/>
              <w:rPr>
                <w:rFonts w:ascii="Times New Roman" w:eastAsia="標楷體" w:hAnsi="Times New Roman" w:cs="Times New Roman"/>
                <w:szCs w:val="24"/>
              </w:rPr>
            </w:pPr>
            <w:r w:rsidRPr="00BF1F19">
              <w:rPr>
                <w:rFonts w:ascii="Times New Roman" w:eastAsia="標楷體" w:hAnsi="Times New Roman" w:cs="Times New Roman"/>
                <w:szCs w:val="24"/>
              </w:rPr>
              <w:t>技術學院應低於</w:t>
            </w:r>
            <w:r w:rsidRPr="00BF1F19">
              <w:rPr>
                <w:rFonts w:ascii="Times New Roman" w:eastAsia="標楷體" w:hAnsi="Times New Roman" w:cs="Times New Roman"/>
                <w:szCs w:val="24"/>
              </w:rPr>
              <w:t>32</w:t>
            </w:r>
            <w:r w:rsidRPr="00BF1F19">
              <w:rPr>
                <w:rFonts w:ascii="Times New Roman" w:eastAsia="標楷體" w:hAnsi="Times New Roman" w:cs="Times New Roman"/>
                <w:szCs w:val="24"/>
              </w:rPr>
              <w:t>。</w:t>
            </w:r>
            <w:r w:rsidRPr="00BF1F19">
              <w:rPr>
                <w:rFonts w:ascii="Times New Roman" w:eastAsia="標楷體" w:hAnsi="標楷體" w:cs="Times New Roman"/>
                <w:szCs w:val="24"/>
              </w:rPr>
              <w:t>但設立或改制未滿三年，</w:t>
            </w:r>
            <w:r w:rsidRPr="00BF1F19">
              <w:rPr>
                <w:rFonts w:ascii="Times New Roman" w:eastAsia="標楷體" w:hAnsi="標楷體" w:cs="Times New Roman" w:hint="eastAsia"/>
                <w:szCs w:val="24"/>
              </w:rPr>
              <w:t>應</w:t>
            </w:r>
            <w:r w:rsidRPr="00BF1F19">
              <w:rPr>
                <w:rFonts w:ascii="Times New Roman" w:eastAsia="標楷體" w:hAnsi="標楷體" w:cs="Times New Roman"/>
                <w:szCs w:val="24"/>
              </w:rPr>
              <w:t>低於</w:t>
            </w:r>
            <w:r w:rsidRPr="00BF1F19">
              <w:rPr>
                <w:rFonts w:ascii="Times New Roman" w:eastAsia="標楷體" w:hAnsi="Times New Roman" w:cs="Times New Roman"/>
                <w:szCs w:val="24"/>
              </w:rPr>
              <w:t>35</w:t>
            </w:r>
            <w:r w:rsidRPr="00BF1F19">
              <w:rPr>
                <w:rFonts w:ascii="Times New Roman" w:eastAsia="標楷體" w:hAnsi="標楷體" w:cs="Times New Roman"/>
                <w:szCs w:val="24"/>
              </w:rPr>
              <w:t>。</w:t>
            </w:r>
          </w:p>
          <w:p w:rsidR="00BF1F19" w:rsidRPr="00BF1F19" w:rsidRDefault="00BF1F19" w:rsidP="00BF1F19">
            <w:pPr>
              <w:numPr>
                <w:ilvl w:val="1"/>
                <w:numId w:val="29"/>
              </w:numPr>
              <w:tabs>
                <w:tab w:val="num" w:pos="252"/>
              </w:tabs>
              <w:spacing w:line="460" w:lineRule="exact"/>
              <w:ind w:left="252" w:hanging="252"/>
              <w:rPr>
                <w:rFonts w:ascii="Times New Roman" w:eastAsia="標楷體" w:hAnsi="Times New Roman" w:cs="Times New Roman"/>
                <w:szCs w:val="24"/>
              </w:rPr>
            </w:pPr>
            <w:r w:rsidRPr="00BF1F19">
              <w:rPr>
                <w:rFonts w:ascii="Times New Roman" w:eastAsia="標楷體" w:hAnsi="Times New Roman" w:cs="Times New Roman"/>
                <w:szCs w:val="24"/>
              </w:rPr>
              <w:t>專科學校</w:t>
            </w:r>
            <w:r w:rsidRPr="00BF1F19">
              <w:rPr>
                <w:rFonts w:ascii="Times New Roman" w:eastAsia="標楷體" w:hAnsi="標楷體" w:cs="Times New Roman"/>
                <w:szCs w:val="24"/>
              </w:rPr>
              <w:t>應低於</w:t>
            </w:r>
            <w:r w:rsidRPr="00BF1F19">
              <w:rPr>
                <w:rFonts w:ascii="Times New Roman" w:eastAsia="標楷體" w:hAnsi="Times New Roman" w:cs="Times New Roman"/>
                <w:szCs w:val="24"/>
              </w:rPr>
              <w:t>35</w:t>
            </w:r>
            <w:r w:rsidRPr="00BF1F19">
              <w:rPr>
                <w:rFonts w:ascii="Times New Roman" w:eastAsia="標楷體" w:hAnsi="標楷體" w:cs="Times New Roman"/>
                <w:szCs w:val="24"/>
              </w:rPr>
              <w:t>。</w:t>
            </w:r>
          </w:p>
          <w:p w:rsidR="00BF1F19" w:rsidRPr="00BF1F19" w:rsidRDefault="00BF1F19" w:rsidP="00BF1F19">
            <w:pPr>
              <w:numPr>
                <w:ilvl w:val="1"/>
                <w:numId w:val="29"/>
              </w:numPr>
              <w:tabs>
                <w:tab w:val="num" w:pos="252"/>
              </w:tabs>
              <w:spacing w:line="460" w:lineRule="exact"/>
              <w:ind w:left="252" w:hanging="252"/>
              <w:rPr>
                <w:rFonts w:ascii="Times New Roman" w:eastAsia="標楷體" w:hAnsi="Times New Roman" w:cs="Times New Roman"/>
                <w:szCs w:val="24"/>
              </w:rPr>
            </w:pPr>
            <w:r w:rsidRPr="00BF1F19">
              <w:rPr>
                <w:rFonts w:ascii="Times New Roman" w:eastAsia="標楷體" w:hAnsi="標楷體" w:cs="Times New Roman"/>
                <w:szCs w:val="24"/>
              </w:rPr>
              <w:t>科技大學、技術學院及專科學校（以下簡稱技專校院）設有進修學院、專科進修學校者，於加計進修學院、專科進修學校之</w:t>
            </w:r>
            <w:proofErr w:type="gramStart"/>
            <w:r w:rsidRPr="00BF1F19">
              <w:rPr>
                <w:rFonts w:ascii="Times New Roman" w:eastAsia="標楷體" w:hAnsi="標楷體" w:cs="Times New Roman"/>
                <w:szCs w:val="24"/>
              </w:rPr>
              <w:t>學生數後</w:t>
            </w:r>
            <w:proofErr w:type="gramEnd"/>
            <w:r w:rsidRPr="00BF1F19">
              <w:rPr>
                <w:rFonts w:ascii="Times New Roman" w:eastAsia="標楷體" w:hAnsi="標楷體" w:cs="Times New Roman"/>
                <w:szCs w:val="24"/>
              </w:rPr>
              <w:t>，</w:t>
            </w:r>
            <w:r w:rsidRPr="00BF1F19">
              <w:rPr>
                <w:rFonts w:ascii="Times New Roman" w:eastAsia="標楷體" w:hAnsi="標楷體" w:cs="Times New Roman" w:hint="eastAsia"/>
                <w:szCs w:val="24"/>
              </w:rPr>
              <w:t>應</w:t>
            </w:r>
            <w:r w:rsidRPr="00BF1F19">
              <w:rPr>
                <w:rFonts w:ascii="Times New Roman" w:eastAsia="標楷體" w:hAnsi="標楷體" w:cs="Times New Roman"/>
                <w:szCs w:val="24"/>
              </w:rPr>
              <w:t>低於</w:t>
            </w:r>
            <w:r w:rsidRPr="00BF1F19">
              <w:rPr>
                <w:rFonts w:ascii="Times New Roman" w:eastAsia="標楷體" w:hAnsi="Times New Roman" w:cs="Times New Roman"/>
                <w:szCs w:val="24"/>
              </w:rPr>
              <w:t>40</w:t>
            </w:r>
            <w:r w:rsidRPr="00BF1F19">
              <w:rPr>
                <w:rFonts w:ascii="Times New Roman" w:eastAsia="標楷體" w:hAnsi="標楷體" w:cs="Times New Roman"/>
                <w:szCs w:val="24"/>
              </w:rPr>
              <w:t>。但科技大學及技術學院設有博、碩士班者，應低於</w:t>
            </w:r>
            <w:r w:rsidRPr="00BF1F19">
              <w:rPr>
                <w:rFonts w:ascii="Times New Roman" w:eastAsia="標楷體" w:hAnsi="Times New Roman" w:cs="Times New Roman"/>
                <w:szCs w:val="24"/>
              </w:rPr>
              <w:t>32</w:t>
            </w:r>
            <w:r w:rsidRPr="00BF1F19">
              <w:rPr>
                <w:rFonts w:ascii="Times New Roman" w:eastAsia="標楷體" w:hAnsi="標楷體" w:cs="Times New Roman"/>
                <w:szCs w:val="24"/>
              </w:rPr>
              <w:t>。</w:t>
            </w:r>
          </w:p>
        </w:tc>
        <w:tc>
          <w:tcPr>
            <w:tcW w:w="3240" w:type="dxa"/>
          </w:tcPr>
          <w:p w:rsidR="00BF1F19" w:rsidRPr="00BF1F19" w:rsidRDefault="00BF1F19" w:rsidP="00BF1F19">
            <w:pPr>
              <w:spacing w:line="460" w:lineRule="exact"/>
              <w:rPr>
                <w:rFonts w:ascii="Times New Roman" w:eastAsia="標楷體" w:hAnsi="Times New Roman" w:cs="Times New Roman"/>
                <w:szCs w:val="24"/>
              </w:rPr>
            </w:pPr>
            <w:r w:rsidRPr="00BF1F19">
              <w:rPr>
                <w:rFonts w:ascii="Times New Roman" w:eastAsia="標楷體" w:hAnsi="標楷體" w:cs="Times New Roman"/>
                <w:szCs w:val="24"/>
              </w:rPr>
              <w:t>全校加權學生數除以全校專任、兼任師資數總和</w:t>
            </w:r>
            <w:r w:rsidRPr="00BF1F19">
              <w:rPr>
                <w:rFonts w:ascii="Times New Roman" w:eastAsia="標楷體" w:hAnsi="標楷體" w:cs="Times New Roman" w:hint="eastAsia"/>
                <w:szCs w:val="24"/>
              </w:rPr>
              <w:t>。</w:t>
            </w:r>
          </w:p>
        </w:tc>
      </w:tr>
      <w:tr w:rsidR="00BF1F19" w:rsidRPr="00BF1F19" w:rsidTr="00426CDA">
        <w:tc>
          <w:tcPr>
            <w:tcW w:w="1795" w:type="dxa"/>
          </w:tcPr>
          <w:p w:rsidR="00BF1F19" w:rsidRPr="00BF1F19" w:rsidRDefault="00BF1F19" w:rsidP="00BF1F19">
            <w:pPr>
              <w:spacing w:line="460" w:lineRule="exact"/>
              <w:rPr>
                <w:rFonts w:ascii="Times New Roman" w:eastAsia="標楷體" w:hAnsi="Times New Roman" w:cs="Times New Roman"/>
                <w:szCs w:val="24"/>
              </w:rPr>
            </w:pPr>
            <w:r w:rsidRPr="00BF1F19">
              <w:rPr>
                <w:rFonts w:ascii="Times New Roman" w:eastAsia="標楷體" w:hAnsi="標楷體" w:cs="Times New Roman"/>
                <w:szCs w:val="24"/>
              </w:rPr>
              <w:t>日間</w:t>
            </w:r>
            <w:proofErr w:type="gramStart"/>
            <w:r w:rsidRPr="00BF1F19">
              <w:rPr>
                <w:rFonts w:ascii="Times New Roman" w:eastAsia="標楷體" w:hAnsi="標楷體" w:cs="Times New Roman"/>
                <w:szCs w:val="24"/>
              </w:rPr>
              <w:t>學制生師比值</w:t>
            </w:r>
            <w:proofErr w:type="gramEnd"/>
          </w:p>
        </w:tc>
        <w:tc>
          <w:tcPr>
            <w:tcW w:w="3600" w:type="dxa"/>
          </w:tcPr>
          <w:p w:rsidR="00BF1F19" w:rsidRPr="00BF1F19" w:rsidRDefault="00BF1F19" w:rsidP="00BF1F19">
            <w:pPr>
              <w:spacing w:line="460" w:lineRule="exact"/>
              <w:rPr>
                <w:rFonts w:ascii="Times New Roman" w:eastAsia="標楷體" w:hAnsi="Times New Roman" w:cs="Times New Roman"/>
                <w:szCs w:val="24"/>
              </w:rPr>
            </w:pPr>
            <w:r w:rsidRPr="00BF1F19">
              <w:rPr>
                <w:rFonts w:ascii="Times New Roman" w:eastAsia="標楷體" w:hAnsi="標楷體" w:cs="Times New Roman"/>
                <w:szCs w:val="24"/>
              </w:rPr>
              <w:t>應低於</w:t>
            </w:r>
            <w:r w:rsidRPr="00BF1F19">
              <w:rPr>
                <w:rFonts w:ascii="Times New Roman" w:eastAsia="標楷體" w:hAnsi="標楷體" w:cs="Times New Roman" w:hint="eastAsia"/>
                <w:szCs w:val="24"/>
              </w:rPr>
              <w:t>25</w:t>
            </w:r>
            <w:r w:rsidRPr="00BF1F19">
              <w:rPr>
                <w:rFonts w:ascii="Times New Roman" w:eastAsia="標楷體" w:hAnsi="標楷體" w:cs="Times New Roman" w:hint="eastAsia"/>
                <w:szCs w:val="24"/>
              </w:rPr>
              <w:t>。</w:t>
            </w:r>
          </w:p>
        </w:tc>
        <w:tc>
          <w:tcPr>
            <w:tcW w:w="3240" w:type="dxa"/>
          </w:tcPr>
          <w:p w:rsidR="00BF1F19" w:rsidRPr="00BF1F19" w:rsidRDefault="00BF1F19" w:rsidP="00BF1F19">
            <w:pPr>
              <w:spacing w:line="460" w:lineRule="exact"/>
              <w:jc w:val="both"/>
              <w:rPr>
                <w:rFonts w:ascii="Times New Roman" w:eastAsia="標楷體" w:hAnsi="Times New Roman" w:cs="Times New Roman"/>
                <w:szCs w:val="24"/>
              </w:rPr>
            </w:pPr>
            <w:r w:rsidRPr="00BF1F19">
              <w:rPr>
                <w:rFonts w:ascii="Times New Roman" w:eastAsia="標楷體" w:hAnsi="標楷體" w:cs="Times New Roman"/>
                <w:szCs w:val="24"/>
              </w:rPr>
              <w:t>全校日間學制加權學生數除以全校專任、兼任師資數總和</w:t>
            </w:r>
            <w:r w:rsidRPr="00BF1F19">
              <w:rPr>
                <w:rFonts w:ascii="Times New Roman" w:eastAsia="標楷體" w:hAnsi="標楷體" w:cs="Times New Roman" w:hint="eastAsia"/>
                <w:szCs w:val="24"/>
              </w:rPr>
              <w:t>。</w:t>
            </w:r>
          </w:p>
        </w:tc>
      </w:tr>
      <w:tr w:rsidR="00BF1F19" w:rsidRPr="00BF1F19" w:rsidTr="00426CDA">
        <w:tc>
          <w:tcPr>
            <w:tcW w:w="1795" w:type="dxa"/>
          </w:tcPr>
          <w:p w:rsidR="00BF1F19" w:rsidRPr="00BF1F19" w:rsidRDefault="00BF1F19" w:rsidP="00BF1F19">
            <w:pPr>
              <w:spacing w:line="460" w:lineRule="exact"/>
              <w:rPr>
                <w:rFonts w:ascii="Times New Roman" w:eastAsia="標楷體" w:hAnsi="Times New Roman" w:cs="Times New Roman"/>
                <w:szCs w:val="24"/>
              </w:rPr>
            </w:pPr>
            <w:proofErr w:type="gramStart"/>
            <w:r w:rsidRPr="00BF1F19">
              <w:rPr>
                <w:rFonts w:ascii="Times New Roman" w:eastAsia="標楷體" w:hAnsi="標楷體" w:cs="Times New Roman"/>
                <w:szCs w:val="24"/>
              </w:rPr>
              <w:t>研究生生師比值</w:t>
            </w:r>
            <w:proofErr w:type="gramEnd"/>
          </w:p>
        </w:tc>
        <w:tc>
          <w:tcPr>
            <w:tcW w:w="3600" w:type="dxa"/>
          </w:tcPr>
          <w:p w:rsidR="00BF1F19" w:rsidRPr="00BF1F19" w:rsidRDefault="00BF1F19" w:rsidP="00BF1F19">
            <w:pPr>
              <w:spacing w:line="460" w:lineRule="exact"/>
              <w:rPr>
                <w:rFonts w:ascii="Times New Roman" w:eastAsia="標楷體" w:hAnsi="Times New Roman" w:cs="Times New Roman"/>
                <w:szCs w:val="24"/>
              </w:rPr>
            </w:pPr>
            <w:r w:rsidRPr="00BF1F19">
              <w:rPr>
                <w:rFonts w:ascii="Times New Roman" w:eastAsia="標楷體" w:hAnsi="標楷體" w:cs="Times New Roman"/>
                <w:szCs w:val="24"/>
              </w:rPr>
              <w:t>應低於</w:t>
            </w:r>
            <w:r w:rsidRPr="00BF1F19">
              <w:rPr>
                <w:rFonts w:ascii="Times New Roman" w:eastAsia="標楷體" w:hAnsi="標楷體" w:cs="Times New Roman" w:hint="eastAsia"/>
                <w:szCs w:val="24"/>
              </w:rPr>
              <w:t>12</w:t>
            </w:r>
            <w:r w:rsidRPr="00BF1F19">
              <w:rPr>
                <w:rFonts w:ascii="Times New Roman" w:eastAsia="標楷體" w:hAnsi="標楷體" w:cs="Times New Roman" w:hint="eastAsia"/>
                <w:szCs w:val="24"/>
              </w:rPr>
              <w:t>。</w:t>
            </w:r>
          </w:p>
        </w:tc>
        <w:tc>
          <w:tcPr>
            <w:tcW w:w="3240" w:type="dxa"/>
          </w:tcPr>
          <w:p w:rsidR="00BF1F19" w:rsidRPr="00BF1F19" w:rsidRDefault="00BF1F19" w:rsidP="00BF1F19">
            <w:pPr>
              <w:spacing w:line="460" w:lineRule="exact"/>
              <w:jc w:val="both"/>
              <w:rPr>
                <w:rFonts w:ascii="Times New Roman" w:eastAsia="標楷體" w:hAnsi="Times New Roman" w:cs="Times New Roman"/>
                <w:szCs w:val="24"/>
              </w:rPr>
            </w:pPr>
            <w:r w:rsidRPr="00BF1F19">
              <w:rPr>
                <w:rFonts w:ascii="Times New Roman" w:eastAsia="標楷體" w:hAnsi="標楷體" w:cs="Times New Roman"/>
                <w:szCs w:val="24"/>
              </w:rPr>
              <w:t>全校日間、進修學制碩士班、博士班</w:t>
            </w:r>
            <w:r w:rsidRPr="00BF1F19">
              <w:rPr>
                <w:rFonts w:ascii="Times New Roman" w:eastAsia="標楷體" w:hAnsi="標楷體" w:cs="Times New Roman" w:hint="eastAsia"/>
                <w:szCs w:val="24"/>
              </w:rPr>
              <w:t>未加權</w:t>
            </w:r>
            <w:r w:rsidRPr="00BF1F19">
              <w:rPr>
                <w:rFonts w:ascii="Times New Roman" w:eastAsia="標楷體" w:hAnsi="標楷體" w:cs="Times New Roman"/>
                <w:szCs w:val="24"/>
              </w:rPr>
              <w:t>學生數除以全校專</w:t>
            </w:r>
            <w:smartTag w:uri="urn:schemas-microsoft-com:office:smarttags" w:element="PersonName">
              <w:smartTagPr>
                <w:attr w:name="ProductID" w:val="任助理"/>
              </w:smartTagPr>
              <w:r w:rsidRPr="00BF1F19">
                <w:rPr>
                  <w:rFonts w:ascii="Times New Roman" w:eastAsia="標楷體" w:hAnsi="標楷體" w:cs="Times New Roman"/>
                  <w:szCs w:val="24"/>
                </w:rPr>
                <w:t>任助理</w:t>
              </w:r>
            </w:smartTag>
            <w:r w:rsidRPr="00BF1F19">
              <w:rPr>
                <w:rFonts w:ascii="Times New Roman" w:eastAsia="標楷體" w:hAnsi="標楷體" w:cs="Times New Roman"/>
                <w:szCs w:val="24"/>
              </w:rPr>
              <w:t>教授級以上師資數總和</w:t>
            </w:r>
            <w:r w:rsidRPr="00BF1F19">
              <w:rPr>
                <w:rFonts w:ascii="Times New Roman" w:eastAsia="標楷體" w:hAnsi="標楷體" w:cs="Times New Roman" w:hint="eastAsia"/>
                <w:szCs w:val="24"/>
              </w:rPr>
              <w:t>。</w:t>
            </w:r>
          </w:p>
        </w:tc>
      </w:tr>
    </w:tbl>
    <w:p w:rsidR="00BF1F19" w:rsidRPr="00BF1F19" w:rsidRDefault="00BF1F19" w:rsidP="00BF1F19">
      <w:pPr>
        <w:spacing w:line="460" w:lineRule="exact"/>
        <w:rPr>
          <w:rFonts w:ascii="Times New Roman" w:eastAsia="標楷體" w:hAnsi="Times New Roman" w:cs="Times New Roman"/>
          <w:szCs w:val="24"/>
        </w:rPr>
      </w:pPr>
      <w:r w:rsidRPr="00BF1F19">
        <w:rPr>
          <w:rFonts w:ascii="Times New Roman" w:eastAsia="標楷體" w:hAnsi="標楷體" w:cs="Times New Roman"/>
          <w:szCs w:val="24"/>
        </w:rPr>
        <w:t>二、</w:t>
      </w:r>
      <w:proofErr w:type="gramStart"/>
      <w:r w:rsidRPr="00BF1F19">
        <w:rPr>
          <w:rFonts w:ascii="Times New Roman" w:eastAsia="標楷體" w:hAnsi="標楷體" w:cs="Times New Roman"/>
          <w:szCs w:val="24"/>
        </w:rPr>
        <w:t>生師比</w:t>
      </w:r>
      <w:proofErr w:type="gramEnd"/>
      <w:r w:rsidRPr="00BF1F19">
        <w:rPr>
          <w:rFonts w:ascii="Times New Roman" w:eastAsia="標楷體" w:hAnsi="標楷體" w:cs="Times New Roman"/>
          <w:szCs w:val="24"/>
        </w:rPr>
        <w:t>之學生數及師資數列計原則：</w:t>
      </w:r>
    </w:p>
    <w:p w:rsidR="00BF1F19" w:rsidRPr="00BF1F19" w:rsidRDefault="00BF1F19" w:rsidP="00BF1F19">
      <w:pPr>
        <w:spacing w:line="460" w:lineRule="exact"/>
        <w:rPr>
          <w:rFonts w:ascii="Times New Roman" w:eastAsia="標楷體" w:hAnsi="Times New Roman" w:cs="Times New Roman"/>
          <w:szCs w:val="24"/>
        </w:rPr>
      </w:pPr>
      <w:r w:rsidRPr="00BF1F19">
        <w:rPr>
          <w:rFonts w:ascii="Times New Roman" w:eastAsia="標楷體" w:hAnsi="標楷體" w:cs="Times New Roman"/>
          <w:szCs w:val="24"/>
        </w:rPr>
        <w:t>（一）學生數：</w:t>
      </w:r>
    </w:p>
    <w:p w:rsidR="00BF1F19" w:rsidRPr="00BF1F19" w:rsidRDefault="00BF1F19" w:rsidP="00BF1F19">
      <w:pPr>
        <w:spacing w:line="460" w:lineRule="exact"/>
        <w:ind w:left="180" w:hangingChars="75" w:hanging="180"/>
        <w:jc w:val="both"/>
        <w:rPr>
          <w:rFonts w:ascii="Times New Roman" w:eastAsia="標楷體" w:hAnsi="Times New Roman" w:cs="Times New Roman"/>
          <w:szCs w:val="24"/>
        </w:rPr>
      </w:pPr>
      <w:r w:rsidRPr="00BF1F19">
        <w:rPr>
          <w:rFonts w:ascii="Times New Roman" w:eastAsia="標楷體" w:hAnsi="Times New Roman" w:cs="Times New Roman"/>
          <w:szCs w:val="24"/>
        </w:rPr>
        <w:t>1.</w:t>
      </w:r>
      <w:r w:rsidRPr="00BF1F19">
        <w:rPr>
          <w:rFonts w:ascii="Times New Roman" w:eastAsia="標楷體" w:hAnsi="標楷體" w:cs="Times New Roman"/>
          <w:szCs w:val="24"/>
        </w:rPr>
        <w:t>以提報時最近一</w:t>
      </w:r>
      <w:proofErr w:type="gramStart"/>
      <w:r w:rsidRPr="00BF1F19">
        <w:rPr>
          <w:rFonts w:ascii="Times New Roman" w:eastAsia="標楷體" w:hAnsi="標楷體" w:cs="Times New Roman"/>
          <w:szCs w:val="24"/>
        </w:rPr>
        <w:t>學年度具正式</w:t>
      </w:r>
      <w:proofErr w:type="gramEnd"/>
      <w:r w:rsidRPr="00BF1F19">
        <w:rPr>
          <w:rFonts w:ascii="Times New Roman" w:eastAsia="標楷體" w:hAnsi="標楷體" w:cs="Times New Roman"/>
          <w:szCs w:val="24"/>
        </w:rPr>
        <w:t>學籍在學學生（不包括休學生、全學年均於校外或附屬機構實習之學生、全學年均於國外之學生）計算。</w:t>
      </w:r>
    </w:p>
    <w:p w:rsidR="00BF1F19" w:rsidRPr="00BF1F19" w:rsidRDefault="00BF1F19" w:rsidP="00BF1F19">
      <w:pPr>
        <w:spacing w:line="460" w:lineRule="exact"/>
        <w:ind w:left="180" w:hangingChars="75" w:hanging="180"/>
        <w:jc w:val="both"/>
        <w:rPr>
          <w:rFonts w:ascii="標楷體" w:eastAsia="標楷體" w:hAnsi="標楷體" w:cs="Times New Roman"/>
          <w:szCs w:val="24"/>
        </w:rPr>
      </w:pPr>
      <w:r w:rsidRPr="00BF1F19">
        <w:rPr>
          <w:rFonts w:ascii="Times New Roman" w:eastAsia="標楷體" w:hAnsi="Times New Roman" w:cs="Times New Roman"/>
          <w:szCs w:val="24"/>
        </w:rPr>
        <w:t>2.</w:t>
      </w:r>
      <w:r w:rsidRPr="00BF1F19">
        <w:rPr>
          <w:rFonts w:ascii="Times New Roman" w:eastAsia="標楷體" w:hAnsi="標楷體" w:cs="Times New Roman"/>
          <w:szCs w:val="24"/>
        </w:rPr>
        <w:t>境外學生數</w:t>
      </w:r>
      <w:r w:rsidRPr="00BF1F19">
        <w:rPr>
          <w:rFonts w:ascii="Times New Roman" w:eastAsia="標楷體" w:hAnsi="標楷體" w:cs="Times New Roman" w:hint="eastAsia"/>
          <w:szCs w:val="24"/>
        </w:rPr>
        <w:t>（含外國學生、僑生、香港澳門地區學生、大陸地區學生）</w:t>
      </w:r>
      <w:r w:rsidRPr="00BF1F19">
        <w:rPr>
          <w:rFonts w:ascii="Times New Roman" w:eastAsia="標楷體" w:hAnsi="標楷體" w:cs="Times New Roman"/>
          <w:szCs w:val="24"/>
        </w:rPr>
        <w:t>之計算方式，於全校在學學生數之百分之十</w:t>
      </w:r>
      <w:proofErr w:type="gramStart"/>
      <w:r w:rsidRPr="00BF1F19">
        <w:rPr>
          <w:rFonts w:ascii="Times New Roman" w:eastAsia="標楷體" w:hAnsi="標楷體" w:cs="Times New Roman"/>
          <w:szCs w:val="24"/>
        </w:rPr>
        <w:t>以內，</w:t>
      </w:r>
      <w:proofErr w:type="gramEnd"/>
      <w:r w:rsidRPr="00BF1F19">
        <w:rPr>
          <w:rFonts w:ascii="Times New Roman" w:eastAsia="標楷體" w:hAnsi="標楷體" w:cs="Times New Roman"/>
          <w:szCs w:val="24"/>
        </w:rPr>
        <w:t>不予列計為學生數</w:t>
      </w:r>
      <w:r w:rsidRPr="00BF1F19">
        <w:rPr>
          <w:rFonts w:ascii="標楷體" w:eastAsia="標楷體" w:hAnsi="標楷體" w:cs="Times New Roman"/>
          <w:szCs w:val="24"/>
        </w:rPr>
        <w:t>；超過全校在學學生數之百分之十者，則</w:t>
      </w:r>
      <w:proofErr w:type="gramStart"/>
      <w:r w:rsidRPr="00BF1F19">
        <w:rPr>
          <w:rFonts w:ascii="標楷體" w:eastAsia="標楷體" w:hAnsi="標楷體" w:cs="Times New Roman"/>
          <w:szCs w:val="24"/>
        </w:rPr>
        <w:t>予計</w:t>
      </w:r>
      <w:proofErr w:type="gramEnd"/>
      <w:r w:rsidRPr="00BF1F19">
        <w:rPr>
          <w:rFonts w:ascii="標楷體" w:eastAsia="標楷體" w:hAnsi="標楷體" w:cs="Times New Roman"/>
          <w:szCs w:val="24"/>
        </w:rPr>
        <w:t>列。</w:t>
      </w:r>
    </w:p>
    <w:p w:rsidR="00BF1F19" w:rsidRPr="00BF1F19" w:rsidRDefault="00BF1F19" w:rsidP="00BF1F19">
      <w:pPr>
        <w:spacing w:line="460" w:lineRule="exact"/>
        <w:ind w:left="180" w:hangingChars="75" w:hanging="180"/>
        <w:jc w:val="both"/>
        <w:rPr>
          <w:rFonts w:ascii="標楷體" w:eastAsia="標楷體" w:hAnsi="標楷體" w:cs="Times New Roman"/>
          <w:szCs w:val="24"/>
        </w:rPr>
      </w:pPr>
      <w:r w:rsidRPr="00BF1F19">
        <w:rPr>
          <w:rFonts w:ascii="標楷體" w:eastAsia="標楷體" w:hAnsi="標楷體" w:cs="Times New Roman"/>
          <w:szCs w:val="24"/>
        </w:rPr>
        <w:t>3.技專校院配合政府政策開設之特殊專班學生數，不列入計算。</w:t>
      </w:r>
    </w:p>
    <w:p w:rsidR="00BF1F19" w:rsidRPr="00BF1F19" w:rsidRDefault="00BF1F19" w:rsidP="00BF1F19">
      <w:pPr>
        <w:spacing w:line="460" w:lineRule="exact"/>
        <w:ind w:left="180" w:hangingChars="75" w:hanging="180"/>
        <w:jc w:val="both"/>
        <w:rPr>
          <w:rFonts w:ascii="標楷體" w:eastAsia="標楷體" w:hAnsi="標楷體" w:cs="Times New Roman"/>
          <w:szCs w:val="24"/>
        </w:rPr>
      </w:pPr>
      <w:r w:rsidRPr="00BF1F19">
        <w:rPr>
          <w:rFonts w:ascii="標楷體" w:eastAsia="標楷體" w:hAnsi="標楷體" w:cs="Times New Roman"/>
          <w:szCs w:val="24"/>
        </w:rPr>
        <w:lastRenderedPageBreak/>
        <w:t>4.</w:t>
      </w:r>
      <w:bookmarkStart w:id="1" w:name="OLE_LINK4"/>
      <w:r w:rsidRPr="00BF1F19">
        <w:rPr>
          <w:rFonts w:ascii="標楷體" w:eastAsia="標楷體" w:hAnsi="標楷體" w:cs="Times New Roman"/>
          <w:szCs w:val="24"/>
        </w:rPr>
        <w:t>延</w:t>
      </w:r>
      <w:proofErr w:type="gramStart"/>
      <w:r w:rsidRPr="00BF1F19">
        <w:rPr>
          <w:rFonts w:ascii="標楷體" w:eastAsia="標楷體" w:hAnsi="標楷體" w:cs="Times New Roman"/>
          <w:szCs w:val="24"/>
        </w:rPr>
        <w:t>畢生指專科班</w:t>
      </w:r>
      <w:proofErr w:type="gramEnd"/>
      <w:r w:rsidRPr="00BF1F19">
        <w:rPr>
          <w:rFonts w:ascii="標楷體" w:eastAsia="標楷體" w:hAnsi="標楷體" w:cs="Times New Roman"/>
          <w:szCs w:val="24"/>
        </w:rPr>
        <w:t>、學士班學生超過各校學則所定修業年限</w:t>
      </w:r>
      <w:r w:rsidRPr="00BF1F19">
        <w:rPr>
          <w:rFonts w:ascii="標楷體" w:eastAsia="標楷體" w:hAnsi="標楷體" w:cs="Times New Roman" w:hint="eastAsia"/>
          <w:szCs w:val="24"/>
        </w:rPr>
        <w:t>，</w:t>
      </w:r>
      <w:r w:rsidRPr="00BF1F19">
        <w:rPr>
          <w:rFonts w:ascii="標楷體" w:eastAsia="標楷體" w:hAnsi="標楷體" w:cs="Times New Roman"/>
          <w:szCs w:val="24"/>
        </w:rPr>
        <w:t>碩士生自第三年起</w:t>
      </w:r>
      <w:r w:rsidRPr="00BF1F19">
        <w:rPr>
          <w:rFonts w:ascii="標楷體" w:eastAsia="標楷體" w:hAnsi="標楷體" w:cs="Times New Roman" w:hint="eastAsia"/>
          <w:szCs w:val="24"/>
        </w:rPr>
        <w:t>，</w:t>
      </w:r>
      <w:r w:rsidRPr="00BF1F19">
        <w:rPr>
          <w:rFonts w:ascii="標楷體" w:eastAsia="標楷體" w:hAnsi="標楷體" w:cs="Times New Roman"/>
          <w:szCs w:val="24"/>
        </w:rPr>
        <w:t>博士生自第四年起繳納全額學雜費者。</w:t>
      </w:r>
      <w:bookmarkEnd w:id="1"/>
    </w:p>
    <w:p w:rsidR="00BF1F19" w:rsidRPr="00BF1F19" w:rsidRDefault="00BF1F19" w:rsidP="00BF1F19">
      <w:pPr>
        <w:spacing w:line="460" w:lineRule="exact"/>
        <w:ind w:left="180" w:hangingChars="75" w:hanging="180"/>
        <w:jc w:val="both"/>
        <w:rPr>
          <w:rFonts w:ascii="Times New Roman" w:eastAsia="標楷體" w:hAnsi="Times New Roman" w:cs="Times New Roman"/>
          <w:szCs w:val="24"/>
        </w:rPr>
      </w:pPr>
      <w:r w:rsidRPr="00BF1F19">
        <w:rPr>
          <w:rFonts w:ascii="標楷體" w:eastAsia="標楷體" w:hAnsi="標楷體" w:cs="Times New Roman"/>
          <w:szCs w:val="24"/>
        </w:rPr>
        <w:t>5.</w:t>
      </w:r>
      <w:r w:rsidRPr="00BF1F19">
        <w:rPr>
          <w:rFonts w:ascii="Times New Roman" w:eastAsia="標楷體" w:hAnsi="標楷體" w:cs="Times New Roman"/>
          <w:szCs w:val="24"/>
        </w:rPr>
        <w:t>全校</w:t>
      </w:r>
      <w:proofErr w:type="gramStart"/>
      <w:r w:rsidRPr="00BF1F19">
        <w:rPr>
          <w:rFonts w:ascii="Times New Roman" w:eastAsia="標楷體" w:hAnsi="標楷體" w:cs="Times New Roman"/>
          <w:szCs w:val="24"/>
        </w:rPr>
        <w:t>生師比</w:t>
      </w:r>
      <w:proofErr w:type="gramEnd"/>
      <w:r w:rsidRPr="00BF1F19">
        <w:rPr>
          <w:rFonts w:ascii="Times New Roman" w:eastAsia="標楷體" w:hAnsi="標楷體" w:cs="Times New Roman"/>
          <w:szCs w:val="24"/>
        </w:rPr>
        <w:t>、日間學制</w:t>
      </w:r>
      <w:proofErr w:type="gramStart"/>
      <w:r w:rsidRPr="00BF1F19">
        <w:rPr>
          <w:rFonts w:ascii="Times New Roman" w:eastAsia="標楷體" w:hAnsi="標楷體" w:cs="Times New Roman"/>
          <w:szCs w:val="24"/>
        </w:rPr>
        <w:t>生師比</w:t>
      </w:r>
      <w:proofErr w:type="gramEnd"/>
      <w:r w:rsidRPr="00BF1F19">
        <w:rPr>
          <w:rFonts w:ascii="Times New Roman" w:eastAsia="標楷體" w:hAnsi="標楷體" w:cs="Times New Roman"/>
          <w:szCs w:val="24"/>
        </w:rPr>
        <w:t>之學生加權數，依下列規定計算；研究生</w:t>
      </w:r>
      <w:proofErr w:type="gramStart"/>
      <w:r w:rsidRPr="00BF1F19">
        <w:rPr>
          <w:rFonts w:ascii="Times New Roman" w:eastAsia="標楷體" w:hAnsi="標楷體" w:cs="Times New Roman"/>
          <w:szCs w:val="24"/>
        </w:rPr>
        <w:t>生師比</w:t>
      </w:r>
      <w:proofErr w:type="gramEnd"/>
      <w:r w:rsidRPr="00BF1F19">
        <w:rPr>
          <w:rFonts w:ascii="Times New Roman" w:eastAsia="標楷體" w:hAnsi="標楷體" w:cs="Times New Roman"/>
          <w:szCs w:val="24"/>
        </w:rPr>
        <w:t>之學生數</w:t>
      </w:r>
      <w:proofErr w:type="gramStart"/>
      <w:r w:rsidRPr="00BF1F19">
        <w:rPr>
          <w:rFonts w:ascii="Times New Roman" w:eastAsia="標楷體" w:hAnsi="標楷體" w:cs="Times New Roman"/>
          <w:szCs w:val="24"/>
        </w:rPr>
        <w:t>不</w:t>
      </w:r>
      <w:proofErr w:type="gramEnd"/>
      <w:r w:rsidRPr="00BF1F19">
        <w:rPr>
          <w:rFonts w:ascii="Times New Roman" w:eastAsia="標楷體" w:hAnsi="標楷體" w:cs="Times New Roman"/>
          <w:szCs w:val="24"/>
        </w:rPr>
        <w:t>加權：</w:t>
      </w:r>
    </w:p>
    <w:tbl>
      <w:tblPr>
        <w:tblW w:w="353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9"/>
        <w:gridCol w:w="1407"/>
        <w:gridCol w:w="1741"/>
        <w:gridCol w:w="1877"/>
      </w:tblGrid>
      <w:tr w:rsidR="00BF1F19" w:rsidRPr="00BF1F19" w:rsidTr="00426CDA">
        <w:tc>
          <w:tcPr>
            <w:tcW w:w="1997" w:type="pct"/>
            <w:gridSpan w:val="2"/>
            <w:vAlign w:val="center"/>
          </w:tcPr>
          <w:p w:rsidR="00BF1F19" w:rsidRPr="00BF1F19" w:rsidRDefault="00BF1F19" w:rsidP="00BF1F19">
            <w:pPr>
              <w:spacing w:line="460" w:lineRule="exact"/>
              <w:rPr>
                <w:rFonts w:ascii="Times New Roman" w:eastAsia="標楷體" w:hAnsi="Times New Roman" w:cs="Times New Roman"/>
                <w:szCs w:val="24"/>
              </w:rPr>
            </w:pPr>
            <w:r w:rsidRPr="00BF1F19">
              <w:rPr>
                <w:rFonts w:ascii="Times New Roman" w:eastAsia="標楷體" w:hAnsi="標楷體" w:cs="Times New Roman"/>
                <w:szCs w:val="24"/>
              </w:rPr>
              <w:t>學制班別</w:t>
            </w:r>
          </w:p>
        </w:tc>
        <w:tc>
          <w:tcPr>
            <w:tcW w:w="1445" w:type="pct"/>
            <w:vAlign w:val="center"/>
          </w:tcPr>
          <w:p w:rsidR="00BF1F19" w:rsidRPr="00BF1F19" w:rsidRDefault="00BF1F19" w:rsidP="00BF1F19">
            <w:pPr>
              <w:spacing w:line="460" w:lineRule="exact"/>
              <w:rPr>
                <w:rFonts w:ascii="Times New Roman" w:eastAsia="標楷體" w:hAnsi="Times New Roman" w:cs="Times New Roman"/>
                <w:szCs w:val="24"/>
              </w:rPr>
            </w:pPr>
            <w:r w:rsidRPr="00BF1F19">
              <w:rPr>
                <w:rFonts w:ascii="Times New Roman" w:eastAsia="標楷體" w:hAnsi="標楷體" w:cs="Times New Roman"/>
                <w:szCs w:val="24"/>
              </w:rPr>
              <w:t>加權數</w:t>
            </w:r>
          </w:p>
        </w:tc>
        <w:tc>
          <w:tcPr>
            <w:tcW w:w="1558" w:type="pct"/>
            <w:vAlign w:val="center"/>
          </w:tcPr>
          <w:p w:rsidR="00BF1F19" w:rsidRPr="00BF1F19" w:rsidRDefault="00BF1F19" w:rsidP="00BF1F19">
            <w:pPr>
              <w:spacing w:line="460" w:lineRule="exact"/>
              <w:rPr>
                <w:rFonts w:ascii="Times New Roman" w:eastAsia="標楷體" w:hAnsi="Times New Roman" w:cs="Times New Roman"/>
                <w:szCs w:val="24"/>
              </w:rPr>
            </w:pPr>
            <w:r w:rsidRPr="00BF1F19">
              <w:rPr>
                <w:rFonts w:ascii="Times New Roman" w:eastAsia="標楷體" w:hAnsi="標楷體" w:cs="Times New Roman"/>
                <w:szCs w:val="24"/>
              </w:rPr>
              <w:t>延畢生加權數</w:t>
            </w:r>
          </w:p>
        </w:tc>
      </w:tr>
      <w:tr w:rsidR="00BF1F19" w:rsidRPr="00BF1F19" w:rsidTr="00426CDA">
        <w:tc>
          <w:tcPr>
            <w:tcW w:w="829" w:type="pct"/>
            <w:vMerge w:val="restart"/>
            <w:vAlign w:val="center"/>
          </w:tcPr>
          <w:p w:rsidR="00BF1F19" w:rsidRPr="00BF1F19" w:rsidRDefault="00BF1F19" w:rsidP="00BF1F19">
            <w:pPr>
              <w:spacing w:line="460" w:lineRule="exact"/>
              <w:rPr>
                <w:rFonts w:ascii="Times New Roman" w:eastAsia="標楷體" w:hAnsi="Times New Roman" w:cs="Times New Roman"/>
                <w:szCs w:val="24"/>
              </w:rPr>
            </w:pPr>
            <w:r w:rsidRPr="00BF1F19">
              <w:rPr>
                <w:rFonts w:ascii="Times New Roman" w:eastAsia="標楷體" w:hAnsi="標楷體" w:cs="Times New Roman"/>
                <w:szCs w:val="24"/>
              </w:rPr>
              <w:t>日間</w:t>
            </w:r>
          </w:p>
          <w:p w:rsidR="00BF1F19" w:rsidRPr="00BF1F19" w:rsidRDefault="00BF1F19" w:rsidP="00BF1F19">
            <w:pPr>
              <w:spacing w:line="460" w:lineRule="exact"/>
              <w:rPr>
                <w:rFonts w:ascii="Times New Roman" w:eastAsia="標楷體" w:hAnsi="Times New Roman" w:cs="Times New Roman"/>
                <w:szCs w:val="24"/>
              </w:rPr>
            </w:pPr>
            <w:r w:rsidRPr="00BF1F19">
              <w:rPr>
                <w:rFonts w:ascii="Times New Roman" w:eastAsia="標楷體" w:hAnsi="標楷體" w:cs="Times New Roman"/>
                <w:szCs w:val="24"/>
              </w:rPr>
              <w:t>學制</w:t>
            </w:r>
          </w:p>
        </w:tc>
        <w:tc>
          <w:tcPr>
            <w:tcW w:w="1168" w:type="pct"/>
            <w:vAlign w:val="center"/>
          </w:tcPr>
          <w:p w:rsidR="00BF1F19" w:rsidRPr="00BF1F19" w:rsidRDefault="00BF1F19" w:rsidP="00BF1F19">
            <w:pPr>
              <w:spacing w:line="460" w:lineRule="exact"/>
              <w:rPr>
                <w:rFonts w:ascii="Times New Roman" w:eastAsia="標楷體" w:hAnsi="Times New Roman" w:cs="Times New Roman"/>
                <w:bCs/>
                <w:szCs w:val="24"/>
              </w:rPr>
            </w:pPr>
            <w:r w:rsidRPr="00BF1F19">
              <w:rPr>
                <w:rFonts w:ascii="Times New Roman" w:eastAsia="標楷體" w:hAnsi="標楷體" w:cs="Times New Roman"/>
                <w:bCs/>
                <w:szCs w:val="24"/>
              </w:rPr>
              <w:t>專科班</w:t>
            </w:r>
          </w:p>
        </w:tc>
        <w:tc>
          <w:tcPr>
            <w:tcW w:w="1445" w:type="pct"/>
            <w:vAlign w:val="center"/>
          </w:tcPr>
          <w:p w:rsidR="00BF1F19" w:rsidRPr="00BF1F19" w:rsidRDefault="00BF1F19" w:rsidP="00BF1F19">
            <w:pPr>
              <w:spacing w:line="460" w:lineRule="exact"/>
              <w:jc w:val="center"/>
              <w:rPr>
                <w:rFonts w:ascii="Times New Roman" w:eastAsia="標楷體" w:hAnsi="Times New Roman" w:cs="Times New Roman"/>
                <w:bCs/>
                <w:szCs w:val="24"/>
              </w:rPr>
            </w:pPr>
            <w:r w:rsidRPr="00BF1F19">
              <w:rPr>
                <w:rFonts w:ascii="Times New Roman" w:eastAsia="標楷體" w:hAnsi="Times New Roman" w:cs="Times New Roman"/>
                <w:bCs/>
                <w:szCs w:val="24"/>
              </w:rPr>
              <w:t>1</w:t>
            </w:r>
          </w:p>
        </w:tc>
        <w:tc>
          <w:tcPr>
            <w:tcW w:w="1558" w:type="pct"/>
            <w:vAlign w:val="center"/>
          </w:tcPr>
          <w:p w:rsidR="00BF1F19" w:rsidRPr="00BF1F19" w:rsidRDefault="00BF1F19" w:rsidP="00BF1F19">
            <w:pPr>
              <w:spacing w:line="460" w:lineRule="exact"/>
              <w:jc w:val="center"/>
              <w:rPr>
                <w:rFonts w:ascii="Times New Roman" w:eastAsia="標楷體" w:hAnsi="Times New Roman" w:cs="Times New Roman"/>
                <w:bCs/>
                <w:szCs w:val="24"/>
              </w:rPr>
            </w:pPr>
            <w:r w:rsidRPr="00BF1F19">
              <w:rPr>
                <w:rFonts w:ascii="Times New Roman" w:eastAsia="標楷體" w:hAnsi="Times New Roman" w:cs="Times New Roman"/>
                <w:bCs/>
                <w:szCs w:val="24"/>
              </w:rPr>
              <w:t>1</w:t>
            </w:r>
          </w:p>
        </w:tc>
      </w:tr>
      <w:tr w:rsidR="00BF1F19" w:rsidRPr="00BF1F19" w:rsidTr="00426CDA">
        <w:tc>
          <w:tcPr>
            <w:tcW w:w="829" w:type="pct"/>
            <w:vMerge/>
          </w:tcPr>
          <w:p w:rsidR="00BF1F19" w:rsidRPr="00BF1F19" w:rsidRDefault="00BF1F19" w:rsidP="00BF1F19">
            <w:pPr>
              <w:spacing w:line="460" w:lineRule="exact"/>
              <w:rPr>
                <w:rFonts w:ascii="Times New Roman" w:eastAsia="標楷體" w:hAnsi="Times New Roman" w:cs="Times New Roman"/>
                <w:szCs w:val="24"/>
              </w:rPr>
            </w:pPr>
          </w:p>
        </w:tc>
        <w:tc>
          <w:tcPr>
            <w:tcW w:w="1168" w:type="pct"/>
          </w:tcPr>
          <w:p w:rsidR="00BF1F19" w:rsidRPr="00BF1F19" w:rsidRDefault="00BF1F19" w:rsidP="00BF1F19">
            <w:pPr>
              <w:spacing w:line="460" w:lineRule="exact"/>
              <w:rPr>
                <w:rFonts w:ascii="Times New Roman" w:eastAsia="標楷體" w:hAnsi="Times New Roman" w:cs="Times New Roman"/>
                <w:bCs/>
                <w:szCs w:val="24"/>
              </w:rPr>
            </w:pPr>
            <w:r w:rsidRPr="00BF1F19">
              <w:rPr>
                <w:rFonts w:ascii="Times New Roman" w:eastAsia="標楷體" w:hAnsi="標楷體" w:cs="Times New Roman"/>
                <w:bCs/>
                <w:szCs w:val="24"/>
              </w:rPr>
              <w:t>學士班</w:t>
            </w:r>
          </w:p>
        </w:tc>
        <w:tc>
          <w:tcPr>
            <w:tcW w:w="1445" w:type="pct"/>
          </w:tcPr>
          <w:p w:rsidR="00BF1F19" w:rsidRPr="00BF1F19" w:rsidRDefault="00BF1F19" w:rsidP="00BF1F19">
            <w:pPr>
              <w:spacing w:line="460" w:lineRule="exact"/>
              <w:jc w:val="center"/>
              <w:rPr>
                <w:rFonts w:ascii="Times New Roman" w:eastAsia="標楷體" w:hAnsi="Times New Roman" w:cs="Times New Roman"/>
                <w:bCs/>
                <w:szCs w:val="24"/>
              </w:rPr>
            </w:pPr>
            <w:r w:rsidRPr="00BF1F19">
              <w:rPr>
                <w:rFonts w:ascii="Times New Roman" w:eastAsia="標楷體" w:hAnsi="Times New Roman" w:cs="Times New Roman"/>
                <w:bCs/>
                <w:szCs w:val="24"/>
              </w:rPr>
              <w:t>1</w:t>
            </w:r>
          </w:p>
        </w:tc>
        <w:tc>
          <w:tcPr>
            <w:tcW w:w="1558" w:type="pct"/>
          </w:tcPr>
          <w:p w:rsidR="00BF1F19" w:rsidRPr="00BF1F19" w:rsidRDefault="00BF1F19" w:rsidP="00BF1F19">
            <w:pPr>
              <w:spacing w:line="460" w:lineRule="exact"/>
              <w:jc w:val="center"/>
              <w:rPr>
                <w:rFonts w:ascii="Times New Roman" w:eastAsia="標楷體" w:hAnsi="Times New Roman" w:cs="Times New Roman"/>
                <w:bCs/>
                <w:szCs w:val="24"/>
              </w:rPr>
            </w:pPr>
            <w:r w:rsidRPr="00BF1F19">
              <w:rPr>
                <w:rFonts w:ascii="Times New Roman" w:eastAsia="標楷體" w:hAnsi="Times New Roman" w:cs="Times New Roman"/>
                <w:bCs/>
                <w:szCs w:val="24"/>
              </w:rPr>
              <w:t>1</w:t>
            </w:r>
          </w:p>
        </w:tc>
      </w:tr>
      <w:tr w:rsidR="00BF1F19" w:rsidRPr="00BF1F19" w:rsidTr="00426CDA">
        <w:tc>
          <w:tcPr>
            <w:tcW w:w="829" w:type="pct"/>
            <w:vMerge/>
          </w:tcPr>
          <w:p w:rsidR="00BF1F19" w:rsidRPr="00BF1F19" w:rsidRDefault="00BF1F19" w:rsidP="00BF1F19">
            <w:pPr>
              <w:spacing w:line="460" w:lineRule="exact"/>
              <w:rPr>
                <w:rFonts w:ascii="Times New Roman" w:eastAsia="標楷體" w:hAnsi="Times New Roman" w:cs="Times New Roman"/>
                <w:szCs w:val="24"/>
              </w:rPr>
            </w:pPr>
          </w:p>
        </w:tc>
        <w:tc>
          <w:tcPr>
            <w:tcW w:w="1168" w:type="pct"/>
          </w:tcPr>
          <w:p w:rsidR="00BF1F19" w:rsidRPr="00BF1F19" w:rsidRDefault="00BF1F19" w:rsidP="00BF1F19">
            <w:pPr>
              <w:spacing w:line="460" w:lineRule="exact"/>
              <w:rPr>
                <w:rFonts w:ascii="Times New Roman" w:eastAsia="標楷體" w:hAnsi="Times New Roman" w:cs="Times New Roman"/>
                <w:bCs/>
                <w:szCs w:val="24"/>
              </w:rPr>
            </w:pPr>
            <w:r w:rsidRPr="00BF1F19">
              <w:rPr>
                <w:rFonts w:ascii="Times New Roman" w:eastAsia="標楷體" w:hAnsi="標楷體" w:cs="Times New Roman"/>
                <w:bCs/>
                <w:szCs w:val="24"/>
              </w:rPr>
              <w:t>碩士班</w:t>
            </w:r>
          </w:p>
        </w:tc>
        <w:tc>
          <w:tcPr>
            <w:tcW w:w="1445" w:type="pct"/>
          </w:tcPr>
          <w:p w:rsidR="00BF1F19" w:rsidRPr="00BF1F19" w:rsidRDefault="00BF1F19" w:rsidP="00BF1F19">
            <w:pPr>
              <w:spacing w:line="460" w:lineRule="exact"/>
              <w:jc w:val="center"/>
              <w:rPr>
                <w:rFonts w:ascii="Times New Roman" w:eastAsia="標楷體" w:hAnsi="Times New Roman" w:cs="Times New Roman"/>
                <w:bCs/>
                <w:szCs w:val="24"/>
              </w:rPr>
            </w:pPr>
            <w:r w:rsidRPr="00BF1F19">
              <w:rPr>
                <w:rFonts w:ascii="Times New Roman" w:eastAsia="標楷體" w:hAnsi="Times New Roman" w:cs="Times New Roman"/>
                <w:bCs/>
                <w:szCs w:val="24"/>
              </w:rPr>
              <w:t>2</w:t>
            </w:r>
          </w:p>
        </w:tc>
        <w:tc>
          <w:tcPr>
            <w:tcW w:w="1558" w:type="pct"/>
          </w:tcPr>
          <w:p w:rsidR="00BF1F19" w:rsidRPr="00BF1F19" w:rsidRDefault="00BF1F19" w:rsidP="00BF1F19">
            <w:pPr>
              <w:spacing w:line="460" w:lineRule="exact"/>
              <w:jc w:val="center"/>
              <w:rPr>
                <w:rFonts w:ascii="Times New Roman" w:eastAsia="標楷體" w:hAnsi="Times New Roman" w:cs="Times New Roman"/>
                <w:bCs/>
                <w:szCs w:val="24"/>
              </w:rPr>
            </w:pPr>
            <w:r w:rsidRPr="00BF1F19">
              <w:rPr>
                <w:rFonts w:ascii="Times New Roman" w:eastAsia="標楷體" w:hAnsi="Times New Roman" w:cs="Times New Roman"/>
                <w:bCs/>
                <w:szCs w:val="24"/>
              </w:rPr>
              <w:t>1</w:t>
            </w:r>
          </w:p>
        </w:tc>
      </w:tr>
      <w:tr w:rsidR="00BF1F19" w:rsidRPr="00BF1F19" w:rsidTr="00426CDA">
        <w:tc>
          <w:tcPr>
            <w:tcW w:w="829" w:type="pct"/>
            <w:vMerge/>
          </w:tcPr>
          <w:p w:rsidR="00BF1F19" w:rsidRPr="00BF1F19" w:rsidRDefault="00BF1F19" w:rsidP="00BF1F19">
            <w:pPr>
              <w:spacing w:line="460" w:lineRule="exact"/>
              <w:rPr>
                <w:rFonts w:ascii="Times New Roman" w:eastAsia="標楷體" w:hAnsi="Times New Roman" w:cs="Times New Roman"/>
                <w:szCs w:val="24"/>
              </w:rPr>
            </w:pPr>
          </w:p>
        </w:tc>
        <w:tc>
          <w:tcPr>
            <w:tcW w:w="1168" w:type="pct"/>
          </w:tcPr>
          <w:p w:rsidR="00BF1F19" w:rsidRPr="00BF1F19" w:rsidRDefault="00BF1F19" w:rsidP="00BF1F19">
            <w:pPr>
              <w:spacing w:line="460" w:lineRule="exact"/>
              <w:rPr>
                <w:rFonts w:ascii="Times New Roman" w:eastAsia="標楷體" w:hAnsi="Times New Roman" w:cs="Times New Roman"/>
                <w:bCs/>
                <w:szCs w:val="24"/>
              </w:rPr>
            </w:pPr>
            <w:r w:rsidRPr="00BF1F19">
              <w:rPr>
                <w:rFonts w:ascii="Times New Roman" w:eastAsia="標楷體" w:hAnsi="標楷體" w:cs="Times New Roman"/>
                <w:bCs/>
                <w:szCs w:val="24"/>
              </w:rPr>
              <w:t>博士班</w:t>
            </w:r>
          </w:p>
        </w:tc>
        <w:tc>
          <w:tcPr>
            <w:tcW w:w="1445" w:type="pct"/>
          </w:tcPr>
          <w:p w:rsidR="00BF1F19" w:rsidRPr="00BF1F19" w:rsidRDefault="00BF1F19" w:rsidP="00BF1F19">
            <w:pPr>
              <w:spacing w:line="460" w:lineRule="exact"/>
              <w:jc w:val="center"/>
              <w:rPr>
                <w:rFonts w:ascii="Times New Roman" w:eastAsia="標楷體" w:hAnsi="Times New Roman" w:cs="Times New Roman"/>
                <w:bCs/>
                <w:szCs w:val="24"/>
              </w:rPr>
            </w:pPr>
            <w:r w:rsidRPr="00BF1F19">
              <w:rPr>
                <w:rFonts w:ascii="Times New Roman" w:eastAsia="標楷體" w:hAnsi="Times New Roman" w:cs="Times New Roman"/>
                <w:bCs/>
                <w:szCs w:val="24"/>
              </w:rPr>
              <w:t>3</w:t>
            </w:r>
          </w:p>
        </w:tc>
        <w:tc>
          <w:tcPr>
            <w:tcW w:w="1558" w:type="pct"/>
          </w:tcPr>
          <w:p w:rsidR="00BF1F19" w:rsidRPr="00BF1F19" w:rsidRDefault="00BF1F19" w:rsidP="00BF1F19">
            <w:pPr>
              <w:spacing w:line="460" w:lineRule="exact"/>
              <w:jc w:val="center"/>
              <w:rPr>
                <w:rFonts w:ascii="Times New Roman" w:eastAsia="標楷體" w:hAnsi="Times New Roman" w:cs="Times New Roman"/>
                <w:bCs/>
                <w:szCs w:val="24"/>
              </w:rPr>
            </w:pPr>
            <w:r w:rsidRPr="00BF1F19">
              <w:rPr>
                <w:rFonts w:ascii="Times New Roman" w:eastAsia="標楷體" w:hAnsi="Times New Roman" w:cs="Times New Roman"/>
                <w:bCs/>
                <w:szCs w:val="24"/>
              </w:rPr>
              <w:t>1</w:t>
            </w:r>
          </w:p>
        </w:tc>
      </w:tr>
      <w:tr w:rsidR="00BF1F19" w:rsidRPr="00BF1F19" w:rsidTr="00426CDA">
        <w:tc>
          <w:tcPr>
            <w:tcW w:w="829" w:type="pct"/>
            <w:vMerge w:val="restart"/>
          </w:tcPr>
          <w:p w:rsidR="00BF1F19" w:rsidRPr="00BF1F19" w:rsidRDefault="00BF1F19" w:rsidP="00BF1F19">
            <w:pPr>
              <w:spacing w:line="460" w:lineRule="exact"/>
              <w:rPr>
                <w:rFonts w:ascii="Times New Roman" w:eastAsia="標楷體" w:hAnsi="Times New Roman" w:cs="Times New Roman"/>
                <w:szCs w:val="24"/>
              </w:rPr>
            </w:pPr>
            <w:r w:rsidRPr="00BF1F19">
              <w:rPr>
                <w:rFonts w:ascii="Times New Roman" w:eastAsia="標楷體" w:hAnsi="標楷體" w:cs="Times New Roman"/>
                <w:szCs w:val="24"/>
              </w:rPr>
              <w:t>進修</w:t>
            </w:r>
          </w:p>
          <w:p w:rsidR="00BF1F19" w:rsidRPr="00BF1F19" w:rsidRDefault="00BF1F19" w:rsidP="00BF1F19">
            <w:pPr>
              <w:spacing w:line="460" w:lineRule="exact"/>
              <w:rPr>
                <w:rFonts w:ascii="Times New Roman" w:eastAsia="標楷體" w:hAnsi="Times New Roman" w:cs="Times New Roman"/>
                <w:szCs w:val="24"/>
              </w:rPr>
            </w:pPr>
            <w:r w:rsidRPr="00BF1F19">
              <w:rPr>
                <w:rFonts w:ascii="Times New Roman" w:eastAsia="標楷體" w:hAnsi="標楷體" w:cs="Times New Roman"/>
                <w:szCs w:val="24"/>
              </w:rPr>
              <w:t>學制</w:t>
            </w:r>
          </w:p>
        </w:tc>
        <w:tc>
          <w:tcPr>
            <w:tcW w:w="1168" w:type="pct"/>
          </w:tcPr>
          <w:p w:rsidR="00BF1F19" w:rsidRPr="00BF1F19" w:rsidRDefault="00BF1F19" w:rsidP="00BF1F19">
            <w:pPr>
              <w:spacing w:line="460" w:lineRule="exact"/>
              <w:rPr>
                <w:rFonts w:ascii="Times New Roman" w:eastAsia="標楷體" w:hAnsi="Times New Roman" w:cs="新細明體"/>
                <w:bCs/>
                <w:kern w:val="0"/>
                <w:szCs w:val="24"/>
              </w:rPr>
            </w:pPr>
            <w:r w:rsidRPr="00BF1F19">
              <w:rPr>
                <w:rFonts w:ascii="Times New Roman" w:eastAsia="標楷體" w:hAnsi="標楷體" w:cs="新細明體"/>
                <w:bCs/>
                <w:kern w:val="0"/>
                <w:szCs w:val="24"/>
              </w:rPr>
              <w:t>專科班</w:t>
            </w:r>
          </w:p>
        </w:tc>
        <w:tc>
          <w:tcPr>
            <w:tcW w:w="1445" w:type="pct"/>
          </w:tcPr>
          <w:p w:rsidR="00BF1F19" w:rsidRPr="00BF1F19" w:rsidRDefault="00BF1F19" w:rsidP="00BF1F19">
            <w:pPr>
              <w:spacing w:line="460" w:lineRule="exact"/>
              <w:jc w:val="center"/>
              <w:rPr>
                <w:rFonts w:ascii="Times New Roman" w:eastAsia="標楷體" w:hAnsi="Times New Roman" w:cs="Times New Roman"/>
                <w:bCs/>
                <w:szCs w:val="24"/>
              </w:rPr>
            </w:pPr>
            <w:r w:rsidRPr="00BF1F19">
              <w:rPr>
                <w:rFonts w:ascii="Times New Roman" w:eastAsia="標楷體" w:hAnsi="Times New Roman" w:cs="Times New Roman"/>
                <w:bCs/>
                <w:szCs w:val="24"/>
              </w:rPr>
              <w:t>0.</w:t>
            </w:r>
            <w:r w:rsidRPr="00BF1F19">
              <w:rPr>
                <w:rFonts w:ascii="Times New Roman" w:eastAsia="標楷體" w:hAnsi="Times New Roman" w:cs="Times New Roman" w:hint="eastAsia"/>
                <w:bCs/>
                <w:szCs w:val="24"/>
              </w:rPr>
              <w:t>5</w:t>
            </w:r>
          </w:p>
        </w:tc>
        <w:tc>
          <w:tcPr>
            <w:tcW w:w="1558" w:type="pct"/>
          </w:tcPr>
          <w:p w:rsidR="00BF1F19" w:rsidRPr="00BF1F19" w:rsidRDefault="00BF1F19" w:rsidP="00BF1F19">
            <w:pPr>
              <w:spacing w:line="460" w:lineRule="exact"/>
              <w:jc w:val="center"/>
              <w:rPr>
                <w:rFonts w:ascii="Times New Roman" w:eastAsia="標楷體" w:hAnsi="Times New Roman" w:cs="Times New Roman"/>
                <w:bCs/>
                <w:szCs w:val="24"/>
              </w:rPr>
            </w:pPr>
            <w:r w:rsidRPr="00BF1F19">
              <w:rPr>
                <w:rFonts w:ascii="Times New Roman" w:eastAsia="標楷體" w:hAnsi="Times New Roman" w:cs="Times New Roman"/>
                <w:bCs/>
                <w:szCs w:val="24"/>
              </w:rPr>
              <w:t>0.5</w:t>
            </w:r>
          </w:p>
        </w:tc>
      </w:tr>
      <w:tr w:rsidR="00BF1F19" w:rsidRPr="00BF1F19" w:rsidTr="00426CDA">
        <w:tc>
          <w:tcPr>
            <w:tcW w:w="829" w:type="pct"/>
            <w:vMerge/>
          </w:tcPr>
          <w:p w:rsidR="00BF1F19" w:rsidRPr="00BF1F19" w:rsidRDefault="00BF1F19" w:rsidP="00BF1F19">
            <w:pPr>
              <w:spacing w:line="460" w:lineRule="exact"/>
              <w:rPr>
                <w:rFonts w:ascii="Times New Roman" w:eastAsia="標楷體" w:hAnsi="Times New Roman" w:cs="Times New Roman"/>
                <w:szCs w:val="24"/>
              </w:rPr>
            </w:pPr>
          </w:p>
        </w:tc>
        <w:tc>
          <w:tcPr>
            <w:tcW w:w="1168" w:type="pct"/>
          </w:tcPr>
          <w:p w:rsidR="00BF1F19" w:rsidRPr="00BF1F19" w:rsidRDefault="00BF1F19" w:rsidP="00BF1F19">
            <w:pPr>
              <w:spacing w:line="460" w:lineRule="exact"/>
              <w:rPr>
                <w:rFonts w:ascii="Times New Roman" w:eastAsia="標楷體" w:hAnsi="Times New Roman" w:cs="Times New Roman"/>
                <w:bCs/>
                <w:szCs w:val="24"/>
              </w:rPr>
            </w:pPr>
            <w:r w:rsidRPr="00BF1F19">
              <w:rPr>
                <w:rFonts w:ascii="Times New Roman" w:eastAsia="標楷體" w:hAnsi="標楷體" w:cs="新細明體"/>
                <w:bCs/>
                <w:kern w:val="0"/>
                <w:szCs w:val="24"/>
              </w:rPr>
              <w:t>學士班</w:t>
            </w:r>
          </w:p>
        </w:tc>
        <w:tc>
          <w:tcPr>
            <w:tcW w:w="1445" w:type="pct"/>
          </w:tcPr>
          <w:p w:rsidR="00BF1F19" w:rsidRPr="00BF1F19" w:rsidRDefault="00BF1F19" w:rsidP="00BF1F19">
            <w:pPr>
              <w:spacing w:line="460" w:lineRule="exact"/>
              <w:jc w:val="center"/>
              <w:rPr>
                <w:rFonts w:ascii="Times New Roman" w:eastAsia="標楷體" w:hAnsi="Times New Roman" w:cs="Times New Roman"/>
                <w:bCs/>
                <w:szCs w:val="24"/>
              </w:rPr>
            </w:pPr>
            <w:r w:rsidRPr="00BF1F19">
              <w:rPr>
                <w:rFonts w:ascii="Times New Roman" w:eastAsia="標楷體" w:hAnsi="Times New Roman" w:cs="Times New Roman"/>
                <w:bCs/>
                <w:szCs w:val="24"/>
              </w:rPr>
              <w:t>0.5</w:t>
            </w:r>
          </w:p>
        </w:tc>
        <w:tc>
          <w:tcPr>
            <w:tcW w:w="1558" w:type="pct"/>
          </w:tcPr>
          <w:p w:rsidR="00BF1F19" w:rsidRPr="00BF1F19" w:rsidRDefault="00BF1F19" w:rsidP="00BF1F19">
            <w:pPr>
              <w:spacing w:line="460" w:lineRule="exact"/>
              <w:jc w:val="center"/>
              <w:rPr>
                <w:rFonts w:ascii="Times New Roman" w:eastAsia="標楷體" w:hAnsi="Times New Roman" w:cs="Times New Roman"/>
                <w:bCs/>
                <w:szCs w:val="24"/>
              </w:rPr>
            </w:pPr>
            <w:r w:rsidRPr="00BF1F19">
              <w:rPr>
                <w:rFonts w:ascii="Times New Roman" w:eastAsia="標楷體" w:hAnsi="Times New Roman" w:cs="Times New Roman"/>
                <w:bCs/>
                <w:szCs w:val="24"/>
              </w:rPr>
              <w:t>0.5</w:t>
            </w:r>
          </w:p>
        </w:tc>
      </w:tr>
      <w:tr w:rsidR="00BF1F19" w:rsidRPr="00BF1F19" w:rsidTr="00426CDA">
        <w:tc>
          <w:tcPr>
            <w:tcW w:w="829" w:type="pct"/>
            <w:vMerge/>
          </w:tcPr>
          <w:p w:rsidR="00BF1F19" w:rsidRPr="00BF1F19" w:rsidRDefault="00BF1F19" w:rsidP="00BF1F19">
            <w:pPr>
              <w:spacing w:line="460" w:lineRule="exact"/>
              <w:rPr>
                <w:rFonts w:ascii="Times New Roman" w:eastAsia="標楷體" w:hAnsi="Times New Roman" w:cs="Times New Roman"/>
                <w:szCs w:val="24"/>
              </w:rPr>
            </w:pPr>
          </w:p>
        </w:tc>
        <w:tc>
          <w:tcPr>
            <w:tcW w:w="1168" w:type="pct"/>
          </w:tcPr>
          <w:p w:rsidR="00BF1F19" w:rsidRPr="00BF1F19" w:rsidRDefault="00BF1F19" w:rsidP="00BF1F19">
            <w:pPr>
              <w:spacing w:line="460" w:lineRule="exact"/>
              <w:rPr>
                <w:rFonts w:ascii="Times New Roman" w:eastAsia="標楷體" w:hAnsi="Times New Roman" w:cs="Times New Roman"/>
                <w:bCs/>
                <w:szCs w:val="24"/>
              </w:rPr>
            </w:pPr>
            <w:r w:rsidRPr="00BF1F19">
              <w:rPr>
                <w:rFonts w:ascii="Times New Roman" w:eastAsia="標楷體" w:hAnsi="標楷體" w:cs="新細明體"/>
                <w:bCs/>
                <w:kern w:val="0"/>
                <w:szCs w:val="24"/>
              </w:rPr>
              <w:t>碩士班</w:t>
            </w:r>
          </w:p>
        </w:tc>
        <w:tc>
          <w:tcPr>
            <w:tcW w:w="1445" w:type="pct"/>
          </w:tcPr>
          <w:p w:rsidR="00BF1F19" w:rsidRPr="00BF1F19" w:rsidRDefault="00BF1F19" w:rsidP="00BF1F19">
            <w:pPr>
              <w:spacing w:line="460" w:lineRule="exact"/>
              <w:jc w:val="center"/>
              <w:rPr>
                <w:rFonts w:ascii="Times New Roman" w:eastAsia="標楷體" w:hAnsi="Times New Roman" w:cs="Times New Roman"/>
                <w:bCs/>
                <w:szCs w:val="24"/>
              </w:rPr>
            </w:pPr>
            <w:r w:rsidRPr="00BF1F19">
              <w:rPr>
                <w:rFonts w:ascii="Times New Roman" w:eastAsia="標楷體" w:hAnsi="Times New Roman" w:cs="Times New Roman"/>
                <w:bCs/>
                <w:szCs w:val="24"/>
              </w:rPr>
              <w:t>1.6</w:t>
            </w:r>
          </w:p>
        </w:tc>
        <w:tc>
          <w:tcPr>
            <w:tcW w:w="1558" w:type="pct"/>
          </w:tcPr>
          <w:p w:rsidR="00BF1F19" w:rsidRPr="00BF1F19" w:rsidRDefault="00BF1F19" w:rsidP="00BF1F19">
            <w:pPr>
              <w:spacing w:line="460" w:lineRule="exact"/>
              <w:jc w:val="center"/>
              <w:rPr>
                <w:rFonts w:ascii="Times New Roman" w:eastAsia="標楷體" w:hAnsi="Times New Roman" w:cs="Times New Roman"/>
                <w:bCs/>
                <w:szCs w:val="24"/>
              </w:rPr>
            </w:pPr>
            <w:r w:rsidRPr="00BF1F19">
              <w:rPr>
                <w:rFonts w:ascii="Times New Roman" w:eastAsia="標楷體" w:hAnsi="Times New Roman" w:cs="Times New Roman"/>
                <w:bCs/>
                <w:szCs w:val="24"/>
              </w:rPr>
              <w:t>1</w:t>
            </w:r>
          </w:p>
        </w:tc>
      </w:tr>
    </w:tbl>
    <w:p w:rsidR="00BF1F19" w:rsidRPr="00BF1F19" w:rsidRDefault="00BF1F19" w:rsidP="00BF1F19">
      <w:pPr>
        <w:spacing w:line="460" w:lineRule="exact"/>
        <w:rPr>
          <w:rFonts w:ascii="Times New Roman" w:eastAsia="標楷體" w:hAnsi="Times New Roman" w:cs="Times New Roman"/>
          <w:szCs w:val="24"/>
        </w:rPr>
      </w:pPr>
      <w:r w:rsidRPr="00BF1F19">
        <w:rPr>
          <w:rFonts w:ascii="Times New Roman" w:eastAsia="標楷體" w:hAnsi="標楷體" w:cs="Times New Roman"/>
          <w:szCs w:val="24"/>
        </w:rPr>
        <w:t>（二）師資數：包括</w:t>
      </w:r>
      <w:r w:rsidRPr="00BF1F19">
        <w:rPr>
          <w:rFonts w:ascii="Times New Roman" w:eastAsia="標楷體" w:hAnsi="標楷體" w:cs="Times New Roman" w:hint="eastAsia"/>
          <w:szCs w:val="24"/>
        </w:rPr>
        <w:t>下列</w:t>
      </w:r>
      <w:r w:rsidRPr="00BF1F19">
        <w:rPr>
          <w:rFonts w:ascii="Times New Roman" w:eastAsia="標楷體" w:hAnsi="標楷體" w:cs="Times New Roman"/>
          <w:szCs w:val="24"/>
        </w:rPr>
        <w:t>專任、兼任師資。</w:t>
      </w:r>
    </w:p>
    <w:p w:rsidR="00BF1F19" w:rsidRPr="00BF1F19" w:rsidRDefault="00BF1F19" w:rsidP="00BF1F19">
      <w:pPr>
        <w:numPr>
          <w:ilvl w:val="0"/>
          <w:numId w:val="30"/>
        </w:numPr>
        <w:tabs>
          <w:tab w:val="num" w:pos="360"/>
        </w:tabs>
        <w:spacing w:line="460" w:lineRule="exact"/>
        <w:ind w:left="360"/>
        <w:rPr>
          <w:rFonts w:ascii="Times New Roman" w:eastAsia="標楷體" w:hAnsi="Times New Roman" w:cs="Times New Roman"/>
          <w:szCs w:val="24"/>
        </w:rPr>
      </w:pPr>
      <w:r w:rsidRPr="00BF1F19">
        <w:rPr>
          <w:rFonts w:ascii="Times New Roman" w:eastAsia="標楷體" w:hAnsi="標楷體" w:cs="Times New Roman"/>
          <w:szCs w:val="24"/>
        </w:rPr>
        <w:t>一般大學校院依下列原則辦理：</w:t>
      </w:r>
    </w:p>
    <w:p w:rsidR="00BF1F19" w:rsidRPr="00BF1F19" w:rsidRDefault="00BF1F19" w:rsidP="00BF1F19">
      <w:pPr>
        <w:numPr>
          <w:ilvl w:val="1"/>
          <w:numId w:val="30"/>
        </w:numPr>
        <w:spacing w:line="460" w:lineRule="exact"/>
        <w:rPr>
          <w:rFonts w:ascii="Times New Roman" w:eastAsia="標楷體" w:hAnsi="Times New Roman" w:cs="Times New Roman"/>
          <w:szCs w:val="24"/>
        </w:rPr>
      </w:pPr>
      <w:r w:rsidRPr="00BF1F19">
        <w:rPr>
          <w:rFonts w:ascii="Times New Roman" w:eastAsia="標楷體" w:hAnsi="標楷體" w:cs="Times New Roman"/>
          <w:szCs w:val="24"/>
        </w:rPr>
        <w:t>專任師資：包括專</w:t>
      </w:r>
      <w:smartTag w:uri="urn:schemas-microsoft-com:office:smarttags" w:element="PersonName">
        <w:smartTagPr>
          <w:attr w:name="ProductID" w:val="任"/>
        </w:smartTagPr>
        <w:r w:rsidRPr="00BF1F19">
          <w:rPr>
            <w:rFonts w:ascii="Times New Roman" w:eastAsia="標楷體" w:hAnsi="標楷體" w:cs="Times New Roman"/>
            <w:szCs w:val="24"/>
          </w:rPr>
          <w:t>任</w:t>
        </w:r>
      </w:smartTag>
      <w:r w:rsidRPr="00BF1F19">
        <w:rPr>
          <w:rFonts w:ascii="Times New Roman" w:eastAsia="標楷體" w:hAnsi="標楷體" w:cs="Times New Roman"/>
          <w:szCs w:val="24"/>
        </w:rPr>
        <w:t>教授、專</w:t>
      </w:r>
      <w:smartTag w:uri="urn:schemas-microsoft-com:office:smarttags" w:element="PersonName">
        <w:smartTagPr>
          <w:attr w:name="ProductID" w:val="任副"/>
        </w:smartTagPr>
        <w:r w:rsidRPr="00BF1F19">
          <w:rPr>
            <w:rFonts w:ascii="Times New Roman" w:eastAsia="標楷體" w:hAnsi="標楷體" w:cs="Times New Roman"/>
            <w:szCs w:val="24"/>
          </w:rPr>
          <w:t>任副</w:t>
        </w:r>
      </w:smartTag>
      <w:r w:rsidRPr="00BF1F19">
        <w:rPr>
          <w:rFonts w:ascii="Times New Roman" w:eastAsia="標楷體" w:hAnsi="標楷體" w:cs="Times New Roman"/>
          <w:szCs w:val="24"/>
        </w:rPr>
        <w:t>教授、專</w:t>
      </w:r>
      <w:smartTag w:uri="urn:schemas-microsoft-com:office:smarttags" w:element="PersonName">
        <w:smartTagPr>
          <w:attr w:name="ProductID" w:val="任助理"/>
        </w:smartTagPr>
        <w:r w:rsidRPr="00BF1F19">
          <w:rPr>
            <w:rFonts w:ascii="Times New Roman" w:eastAsia="標楷體" w:hAnsi="標楷體" w:cs="Times New Roman"/>
            <w:szCs w:val="24"/>
          </w:rPr>
          <w:t>任助理</w:t>
        </w:r>
      </w:smartTag>
      <w:r w:rsidRPr="00BF1F19">
        <w:rPr>
          <w:rFonts w:ascii="Times New Roman" w:eastAsia="標楷體" w:hAnsi="標楷體" w:cs="Times New Roman"/>
          <w:szCs w:val="24"/>
        </w:rPr>
        <w:t>教授、專任講師、依大學聘任專業技術人員擔任教學辦法規定聘任之專任專業技術人員及</w:t>
      </w:r>
      <w:r w:rsidRPr="00BF1F19">
        <w:rPr>
          <w:rFonts w:ascii="Times New Roman" w:eastAsia="標楷體" w:hAnsi="標楷體" w:cs="Times New Roman" w:hint="eastAsia"/>
          <w:szCs w:val="24"/>
        </w:rPr>
        <w:t>本部</w:t>
      </w:r>
      <w:proofErr w:type="gramStart"/>
      <w:r w:rsidRPr="00BF1F19">
        <w:rPr>
          <w:rFonts w:ascii="Times New Roman" w:eastAsia="標楷體" w:hAnsi="標楷體" w:cs="Times New Roman" w:hint="eastAsia"/>
          <w:szCs w:val="24"/>
        </w:rPr>
        <w:t>介</w:t>
      </w:r>
      <w:proofErr w:type="gramEnd"/>
      <w:r w:rsidRPr="00BF1F19">
        <w:rPr>
          <w:rFonts w:ascii="Times New Roman" w:eastAsia="標楷體" w:hAnsi="標楷體" w:cs="Times New Roman" w:hint="eastAsia"/>
          <w:szCs w:val="24"/>
        </w:rPr>
        <w:t>派</w:t>
      </w:r>
      <w:r w:rsidRPr="00BF1F19">
        <w:rPr>
          <w:rFonts w:ascii="Times New Roman" w:eastAsia="標楷體" w:hAnsi="標楷體" w:cs="Times New Roman"/>
          <w:szCs w:val="24"/>
        </w:rPr>
        <w:t>擔任軍護課程之軍訓教官、護理教師、依國立大學校務基金進用教學人員研究及工作人員實施原則規定聘任之專任教師，並已由學校發給聘書之人員。</w:t>
      </w:r>
    </w:p>
    <w:p w:rsidR="00BF1F19" w:rsidRPr="00BF1F19" w:rsidRDefault="00BF1F19" w:rsidP="00BF1F19">
      <w:pPr>
        <w:numPr>
          <w:ilvl w:val="1"/>
          <w:numId w:val="30"/>
        </w:numPr>
        <w:spacing w:line="460" w:lineRule="exact"/>
        <w:rPr>
          <w:rFonts w:ascii="Times New Roman" w:eastAsia="標楷體" w:hAnsi="Times New Roman" w:cs="Times New Roman"/>
          <w:szCs w:val="24"/>
        </w:rPr>
      </w:pPr>
      <w:r w:rsidRPr="00BF1F19">
        <w:rPr>
          <w:rFonts w:ascii="Times New Roman" w:eastAsia="標楷體" w:hAnsi="標楷體" w:cs="Times New Roman"/>
          <w:szCs w:val="24"/>
        </w:rPr>
        <w:t>兼任師資：</w:t>
      </w:r>
      <w:r w:rsidRPr="00BF1F19">
        <w:rPr>
          <w:rFonts w:ascii="Times New Roman" w:eastAsia="標楷體" w:hAnsi="Times New Roman" w:cs="Times New Roman" w:hint="eastAsia"/>
          <w:szCs w:val="24"/>
        </w:rPr>
        <w:t>領有本部頒發之教師證書或學校發給聘書之兼任教師及依大學聘任專業技術人員擔任教學辦法聘任之兼任專業技術人員，且</w:t>
      </w:r>
      <w:r w:rsidRPr="00BF1F19">
        <w:rPr>
          <w:rFonts w:ascii="標楷體" w:eastAsia="標楷體" w:hAnsi="標楷體" w:cs="Times New Roman" w:hint="eastAsia"/>
          <w:szCs w:val="24"/>
        </w:rPr>
        <w:t>每週授課達二小時以上者，得列計為兼任師資。</w:t>
      </w:r>
      <w:r w:rsidRPr="00BF1F19">
        <w:rPr>
          <w:rFonts w:ascii="Times New Roman" w:eastAsia="標楷體" w:hAnsi="標楷體" w:cs="Times New Roman"/>
          <w:szCs w:val="24"/>
        </w:rPr>
        <w:t>四名兼任教師得折算列計一名專任教師，其折算數不得超過實際專任師資數之三分之一，超過者不予列計。但藝術類（音樂、美術、戲劇、藝術、舞蹈、電影等領域）與</w:t>
      </w:r>
      <w:proofErr w:type="gramStart"/>
      <w:r w:rsidRPr="00BF1F19">
        <w:rPr>
          <w:rFonts w:ascii="Times New Roman" w:eastAsia="標楷體" w:hAnsi="標楷體" w:cs="Times New Roman"/>
          <w:szCs w:val="24"/>
        </w:rPr>
        <w:t>設計類院</w:t>
      </w:r>
      <w:proofErr w:type="gramEnd"/>
      <w:r w:rsidRPr="00BF1F19">
        <w:rPr>
          <w:rFonts w:ascii="Times New Roman" w:eastAsia="標楷體" w:hAnsi="標楷體" w:cs="Times New Roman"/>
          <w:szCs w:val="24"/>
        </w:rPr>
        <w:t>、所、系與學位學程之兼任師資，其折算數不得超過其實際專任師資數之二分之一，超過者不計。</w:t>
      </w:r>
    </w:p>
    <w:p w:rsidR="00BF1F19" w:rsidRPr="00BF1F19" w:rsidRDefault="00BF1F19" w:rsidP="00BF1F19">
      <w:pPr>
        <w:numPr>
          <w:ilvl w:val="1"/>
          <w:numId w:val="30"/>
        </w:numPr>
        <w:spacing w:line="460" w:lineRule="exact"/>
        <w:rPr>
          <w:rFonts w:ascii="Times New Roman" w:eastAsia="標楷體" w:hAnsi="Times New Roman" w:cs="Times New Roman"/>
          <w:bCs/>
          <w:szCs w:val="24"/>
        </w:rPr>
      </w:pPr>
      <w:r w:rsidRPr="00BF1F19">
        <w:rPr>
          <w:rFonts w:ascii="Times New Roman" w:eastAsia="標楷體" w:hAnsi="標楷體" w:cs="Times New Roman"/>
          <w:szCs w:val="24"/>
        </w:rPr>
        <w:t>各院、所、系與學位</w:t>
      </w:r>
      <w:proofErr w:type="gramStart"/>
      <w:r w:rsidRPr="00BF1F19">
        <w:rPr>
          <w:rFonts w:ascii="Times New Roman" w:eastAsia="標楷體" w:hAnsi="標楷體" w:cs="Times New Roman"/>
          <w:szCs w:val="24"/>
        </w:rPr>
        <w:t>學程列計</w:t>
      </w:r>
      <w:proofErr w:type="gramEnd"/>
      <w:r w:rsidRPr="00BF1F19">
        <w:rPr>
          <w:rFonts w:ascii="Times New Roman" w:eastAsia="標楷體" w:hAnsi="標楷體" w:cs="Times New Roman"/>
          <w:szCs w:val="24"/>
        </w:rPr>
        <w:t>專任師資時，不得重複列計</w:t>
      </w:r>
      <w:r w:rsidRPr="00BF1F19">
        <w:rPr>
          <w:rFonts w:ascii="Times New Roman" w:eastAsia="標楷體" w:hAnsi="標楷體" w:cs="Times New Roman" w:hint="eastAsia"/>
          <w:szCs w:val="24"/>
        </w:rPr>
        <w:t>。但</w:t>
      </w:r>
      <w:r w:rsidRPr="00BF1F19">
        <w:rPr>
          <w:rFonts w:ascii="Times New Roman" w:eastAsia="標楷體" w:hAnsi="標楷體" w:cs="Times New Roman"/>
          <w:bCs/>
          <w:szCs w:val="24"/>
        </w:rPr>
        <w:t>學校組織規程或相關章則訂有明確支援調度、專長相符且具授課事實之師資，經</w:t>
      </w:r>
      <w:r w:rsidRPr="00BF1F19">
        <w:rPr>
          <w:rFonts w:ascii="Times New Roman" w:eastAsia="標楷體" w:hAnsi="標楷體" w:cs="Times New Roman" w:hint="eastAsia"/>
          <w:bCs/>
          <w:szCs w:val="24"/>
        </w:rPr>
        <w:t>本</w:t>
      </w:r>
      <w:r w:rsidRPr="00BF1F19">
        <w:rPr>
          <w:rFonts w:ascii="Times New Roman" w:eastAsia="標楷體" w:hAnsi="標楷體" w:cs="Times New Roman"/>
          <w:bCs/>
          <w:szCs w:val="24"/>
        </w:rPr>
        <w:t>部審查同意者，得計列為支援調度師資。</w:t>
      </w:r>
    </w:p>
    <w:p w:rsidR="00BF1F19" w:rsidRPr="00BF1F19" w:rsidRDefault="00BF1F19" w:rsidP="00BF1F19">
      <w:pPr>
        <w:numPr>
          <w:ilvl w:val="1"/>
          <w:numId w:val="30"/>
        </w:numPr>
        <w:spacing w:line="460" w:lineRule="exact"/>
        <w:rPr>
          <w:rFonts w:ascii="Times New Roman" w:eastAsia="標楷體" w:hAnsi="Times New Roman" w:cs="Times New Roman"/>
          <w:szCs w:val="24"/>
        </w:rPr>
      </w:pPr>
      <w:r w:rsidRPr="00BF1F19">
        <w:rPr>
          <w:rFonts w:ascii="Times New Roman" w:eastAsia="標楷體" w:hAnsi="標楷體" w:cs="Times New Roman"/>
          <w:szCs w:val="24"/>
        </w:rPr>
        <w:t>跨院、所、</w:t>
      </w:r>
      <w:proofErr w:type="gramStart"/>
      <w:r w:rsidRPr="00BF1F19">
        <w:rPr>
          <w:rFonts w:ascii="Times New Roman" w:eastAsia="標楷體" w:hAnsi="標楷體" w:cs="Times New Roman"/>
          <w:szCs w:val="24"/>
        </w:rPr>
        <w:t>系合聘</w:t>
      </w:r>
      <w:proofErr w:type="gramEnd"/>
      <w:r w:rsidRPr="00BF1F19">
        <w:rPr>
          <w:rFonts w:ascii="Times New Roman" w:eastAsia="標楷體" w:hAnsi="標楷體" w:cs="Times New Roman"/>
          <w:szCs w:val="24"/>
        </w:rPr>
        <w:t>之師資，於校內訂有明確之章則與聘任規定，且實際於</w:t>
      </w:r>
      <w:r w:rsidRPr="00BF1F19">
        <w:rPr>
          <w:rFonts w:ascii="Times New Roman" w:eastAsia="標楷體" w:hAnsi="標楷體" w:cs="Times New Roman"/>
          <w:szCs w:val="24"/>
        </w:rPr>
        <w:lastRenderedPageBreak/>
        <w:t>合</w:t>
      </w:r>
      <w:proofErr w:type="gramStart"/>
      <w:r w:rsidRPr="00BF1F19">
        <w:rPr>
          <w:rFonts w:ascii="Times New Roman" w:eastAsia="標楷體" w:hAnsi="標楷體" w:cs="Times New Roman"/>
          <w:szCs w:val="24"/>
        </w:rPr>
        <w:t>聘系所均有</w:t>
      </w:r>
      <w:proofErr w:type="gramEnd"/>
      <w:r w:rsidRPr="00BF1F19">
        <w:rPr>
          <w:rFonts w:ascii="Times New Roman" w:eastAsia="標楷體" w:hAnsi="標楷體" w:cs="Times New Roman"/>
          <w:szCs w:val="24"/>
        </w:rPr>
        <w:t>授課事實者，經本部審查同意得列計為合聘師資，並於</w:t>
      </w:r>
      <w:proofErr w:type="gramStart"/>
      <w:r w:rsidRPr="00BF1F19">
        <w:rPr>
          <w:rFonts w:ascii="Times New Roman" w:eastAsia="標楷體" w:hAnsi="標楷體" w:cs="Times New Roman"/>
          <w:szCs w:val="24"/>
        </w:rPr>
        <w:t>合聘系所</w:t>
      </w:r>
      <w:proofErr w:type="gramEnd"/>
      <w:r w:rsidRPr="00BF1F19">
        <w:rPr>
          <w:rFonts w:ascii="Times New Roman" w:eastAsia="標楷體" w:hAnsi="標楷體" w:cs="Times New Roman"/>
          <w:szCs w:val="24"/>
        </w:rPr>
        <w:t>分別按比例列計為專任師資；若經審查不同意列計為合聘師資，仍應於</w:t>
      </w:r>
      <w:proofErr w:type="gramStart"/>
      <w:r w:rsidRPr="00BF1F19">
        <w:rPr>
          <w:rFonts w:ascii="Times New Roman" w:eastAsia="標楷體" w:hAnsi="標楷體" w:cs="Times New Roman"/>
          <w:szCs w:val="24"/>
        </w:rPr>
        <w:t>主聘系</w:t>
      </w:r>
      <w:proofErr w:type="gramEnd"/>
      <w:r w:rsidRPr="00BF1F19">
        <w:rPr>
          <w:rFonts w:ascii="Times New Roman" w:eastAsia="標楷體" w:hAnsi="標楷體" w:cs="Times New Roman"/>
          <w:szCs w:val="24"/>
        </w:rPr>
        <w:t>所列計為專任教師。</w:t>
      </w:r>
    </w:p>
    <w:p w:rsidR="00BF1F19" w:rsidRPr="00BF1F19" w:rsidRDefault="00BF1F19" w:rsidP="00BF1F19">
      <w:pPr>
        <w:numPr>
          <w:ilvl w:val="0"/>
          <w:numId w:val="30"/>
        </w:numPr>
        <w:tabs>
          <w:tab w:val="num" w:pos="360"/>
        </w:tabs>
        <w:spacing w:line="460" w:lineRule="exact"/>
        <w:ind w:left="360"/>
        <w:rPr>
          <w:rFonts w:ascii="Times New Roman" w:eastAsia="標楷體" w:hAnsi="Times New Roman" w:cs="Times New Roman"/>
          <w:szCs w:val="24"/>
        </w:rPr>
      </w:pPr>
      <w:r w:rsidRPr="00BF1F19">
        <w:rPr>
          <w:rFonts w:ascii="Times New Roman" w:eastAsia="標楷體" w:hAnsi="標楷體" w:cs="Times New Roman"/>
          <w:szCs w:val="24"/>
        </w:rPr>
        <w:t>技專校院</w:t>
      </w:r>
      <w:r w:rsidRPr="00BF1F19">
        <w:rPr>
          <w:rFonts w:ascii="Times New Roman" w:eastAsia="標楷體" w:hAnsi="標楷體" w:cs="Times New Roman" w:hint="eastAsia"/>
          <w:szCs w:val="24"/>
        </w:rPr>
        <w:t>依下列原則及技專校院提升師資素質實施要點規定</w:t>
      </w:r>
      <w:r w:rsidRPr="00BF1F19">
        <w:rPr>
          <w:rFonts w:ascii="Times New Roman" w:eastAsia="標楷體" w:hAnsi="標楷體" w:cs="Times New Roman"/>
          <w:szCs w:val="24"/>
        </w:rPr>
        <w:t>辦理</w:t>
      </w:r>
      <w:r w:rsidRPr="00BF1F19">
        <w:rPr>
          <w:rFonts w:ascii="Times New Roman" w:eastAsia="標楷體" w:hAnsi="標楷體" w:cs="Times New Roman" w:hint="eastAsia"/>
          <w:szCs w:val="24"/>
        </w:rPr>
        <w:t>：</w:t>
      </w:r>
    </w:p>
    <w:p w:rsidR="00BF1F19" w:rsidRPr="00BF1F19" w:rsidRDefault="00BF1F19" w:rsidP="00BF1F19">
      <w:pPr>
        <w:numPr>
          <w:ilvl w:val="1"/>
          <w:numId w:val="30"/>
        </w:numPr>
        <w:spacing w:line="460" w:lineRule="exact"/>
        <w:jc w:val="both"/>
        <w:rPr>
          <w:rFonts w:ascii="標楷體" w:eastAsia="標楷體" w:hAnsi="標楷體" w:cs="Times New Roman"/>
          <w:szCs w:val="24"/>
        </w:rPr>
      </w:pPr>
      <w:r w:rsidRPr="00BF1F19">
        <w:rPr>
          <w:rFonts w:ascii="標楷體" w:eastAsia="標楷體" w:hAnsi="標楷體" w:cs="Times New Roman" w:hint="eastAsia"/>
          <w:szCs w:val="24"/>
        </w:rPr>
        <w:t>專任師資：指經資格審定且有支給專任教師薪資之教師，包括專</w:t>
      </w:r>
      <w:smartTag w:uri="urn:schemas-microsoft-com:office:smarttags" w:element="PersonName">
        <w:smartTagPr>
          <w:attr w:name="ProductID" w:val="任"/>
        </w:smartTagPr>
        <w:r w:rsidRPr="00BF1F19">
          <w:rPr>
            <w:rFonts w:ascii="標楷體" w:eastAsia="標楷體" w:hAnsi="標楷體" w:cs="Times New Roman" w:hint="eastAsia"/>
            <w:szCs w:val="24"/>
          </w:rPr>
          <w:t>任</w:t>
        </w:r>
      </w:smartTag>
      <w:r w:rsidRPr="00BF1F19">
        <w:rPr>
          <w:rFonts w:ascii="標楷體" w:eastAsia="標楷體" w:hAnsi="標楷體" w:cs="Times New Roman" w:hint="eastAsia"/>
          <w:szCs w:val="24"/>
        </w:rPr>
        <w:t>教授、專</w:t>
      </w:r>
      <w:smartTag w:uri="urn:schemas-microsoft-com:office:smarttags" w:element="PersonName">
        <w:smartTagPr>
          <w:attr w:name="ProductID" w:val="任副"/>
        </w:smartTagPr>
        <w:r w:rsidRPr="00BF1F19">
          <w:rPr>
            <w:rFonts w:ascii="標楷體" w:eastAsia="標楷體" w:hAnsi="標楷體" w:cs="Times New Roman" w:hint="eastAsia"/>
            <w:szCs w:val="24"/>
          </w:rPr>
          <w:t>任副</w:t>
        </w:r>
      </w:smartTag>
      <w:r w:rsidRPr="00BF1F19">
        <w:rPr>
          <w:rFonts w:ascii="標楷體" w:eastAsia="標楷體" w:hAnsi="標楷體" w:cs="Times New Roman" w:hint="eastAsia"/>
          <w:szCs w:val="24"/>
        </w:rPr>
        <w:t>教授、專</w:t>
      </w:r>
      <w:smartTag w:uri="urn:schemas-microsoft-com:office:smarttags" w:element="PersonName">
        <w:smartTagPr>
          <w:attr w:name="ProductID" w:val="任助理"/>
        </w:smartTagPr>
        <w:r w:rsidRPr="00BF1F19">
          <w:rPr>
            <w:rFonts w:ascii="標楷體" w:eastAsia="標楷體" w:hAnsi="標楷體" w:cs="Times New Roman" w:hint="eastAsia"/>
            <w:szCs w:val="24"/>
          </w:rPr>
          <w:t>任助理</w:t>
        </w:r>
      </w:smartTag>
      <w:r w:rsidRPr="00BF1F19">
        <w:rPr>
          <w:rFonts w:ascii="標楷體" w:eastAsia="標楷體" w:hAnsi="標楷體" w:cs="Times New Roman" w:hint="eastAsia"/>
          <w:szCs w:val="24"/>
        </w:rPr>
        <w:t>教授、專任講師、依大學聘任專業技術人員擔任教學辦法規定聘任之專任專業技術人員、依專科學校專業及技術教師</w:t>
      </w:r>
      <w:proofErr w:type="gramStart"/>
      <w:r w:rsidRPr="00BF1F19">
        <w:rPr>
          <w:rFonts w:ascii="標楷體" w:eastAsia="標楷體" w:hAnsi="標楷體" w:cs="Times New Roman" w:hint="eastAsia"/>
          <w:szCs w:val="24"/>
        </w:rPr>
        <w:t>遴</w:t>
      </w:r>
      <w:proofErr w:type="gramEnd"/>
      <w:r w:rsidRPr="00BF1F19">
        <w:rPr>
          <w:rFonts w:ascii="標楷體" w:eastAsia="標楷體" w:hAnsi="標楷體" w:cs="Times New Roman" w:hint="eastAsia"/>
          <w:szCs w:val="24"/>
        </w:rPr>
        <w:t>聘辦法規定聘任之專任專業技術教師、</w:t>
      </w:r>
      <w:smartTag w:uri="urn:schemas-microsoft-com:office:smarttags" w:element="chsdate">
        <w:smartTagPr>
          <w:attr w:name="IsROCDate" w:val="True"/>
          <w:attr w:name="IsLunarDate" w:val="False"/>
          <w:attr w:name="Day" w:val="21"/>
          <w:attr w:name="Month" w:val="3"/>
          <w:attr w:name="Year" w:val="1997"/>
        </w:smartTagPr>
        <w:r w:rsidRPr="00BF1F19">
          <w:rPr>
            <w:rFonts w:ascii="標楷體" w:eastAsia="標楷體" w:hAnsi="標楷體" w:cs="Times New Roman" w:hint="eastAsia"/>
            <w:szCs w:val="24"/>
          </w:rPr>
          <w:t>民國八十六年三月二十一日</w:t>
        </w:r>
      </w:smartTag>
      <w:r w:rsidRPr="00BF1F19">
        <w:rPr>
          <w:rFonts w:ascii="標楷體" w:eastAsia="標楷體" w:hAnsi="標楷體" w:cs="Times New Roman" w:hint="eastAsia"/>
          <w:szCs w:val="24"/>
        </w:rPr>
        <w:t>教育人員任用條例修正生效前已取得助教證書且繼續任教未中斷之現職人員、校長、本部</w:t>
      </w:r>
      <w:proofErr w:type="gramStart"/>
      <w:r w:rsidRPr="00BF1F19">
        <w:rPr>
          <w:rFonts w:ascii="標楷體" w:eastAsia="標楷體" w:hAnsi="標楷體" w:cs="Times New Roman" w:hint="eastAsia"/>
          <w:szCs w:val="24"/>
        </w:rPr>
        <w:t>介</w:t>
      </w:r>
      <w:proofErr w:type="gramEnd"/>
      <w:r w:rsidRPr="00BF1F19">
        <w:rPr>
          <w:rFonts w:ascii="標楷體" w:eastAsia="標楷體" w:hAnsi="標楷體" w:cs="Times New Roman" w:hint="eastAsia"/>
          <w:szCs w:val="24"/>
        </w:rPr>
        <w:t>派擔任軍護課程之軍訓教官、護理</w:t>
      </w:r>
      <w:proofErr w:type="gramStart"/>
      <w:r w:rsidRPr="00BF1F19">
        <w:rPr>
          <w:rFonts w:ascii="標楷體" w:eastAsia="標楷體" w:hAnsi="標楷體" w:cs="Times New Roman" w:hint="eastAsia"/>
          <w:szCs w:val="24"/>
        </w:rPr>
        <w:t>教師及講</w:t>
      </w:r>
      <w:proofErr w:type="gramEnd"/>
      <w:r w:rsidRPr="00BF1F19">
        <w:rPr>
          <w:rFonts w:ascii="標楷體" w:eastAsia="標楷體" w:hAnsi="標楷體" w:cs="Times New Roman" w:hint="eastAsia"/>
          <w:szCs w:val="24"/>
        </w:rPr>
        <w:t>（客）座教授符合專</w:t>
      </w:r>
      <w:smartTag w:uri="urn:schemas-microsoft-com:office:smarttags" w:element="PersonName">
        <w:smartTagPr>
          <w:attr w:name="ProductID" w:val="任"/>
        </w:smartTagPr>
        <w:r w:rsidRPr="00BF1F19">
          <w:rPr>
            <w:rFonts w:ascii="標楷體" w:eastAsia="標楷體" w:hAnsi="標楷體" w:cs="Times New Roman" w:hint="eastAsia"/>
            <w:szCs w:val="24"/>
          </w:rPr>
          <w:t>任</w:t>
        </w:r>
      </w:smartTag>
      <w:r w:rsidRPr="00BF1F19">
        <w:rPr>
          <w:rFonts w:ascii="標楷體" w:eastAsia="標楷體" w:hAnsi="標楷體" w:cs="Times New Roman" w:hint="eastAsia"/>
          <w:szCs w:val="24"/>
        </w:rPr>
        <w:t>教授聘用規定及</w:t>
      </w:r>
      <w:proofErr w:type="gramStart"/>
      <w:r w:rsidRPr="00BF1F19">
        <w:rPr>
          <w:rFonts w:ascii="標楷體" w:eastAsia="標楷體" w:hAnsi="標楷體" w:cs="Times New Roman" w:hint="eastAsia"/>
          <w:szCs w:val="24"/>
        </w:rPr>
        <w:t>資格且聘約</w:t>
      </w:r>
      <w:proofErr w:type="gramEnd"/>
      <w:r w:rsidRPr="00BF1F19">
        <w:rPr>
          <w:rFonts w:ascii="標楷體" w:eastAsia="標楷體" w:hAnsi="標楷體" w:cs="Times New Roman" w:hint="eastAsia"/>
          <w:szCs w:val="24"/>
        </w:rPr>
        <w:t>達一年以上者、公立學校以自籌校務基金聘任並實際從事教學之人員得列計為專任師資。設有護理科系之技專校院，聘任具有護理學士學位及護理師執照之專任護理實習臨床指導教師，折算為零點五名專任講師。</w:t>
      </w:r>
    </w:p>
    <w:p w:rsidR="00BF1F19" w:rsidRPr="00BF1F19" w:rsidRDefault="00BF1F19" w:rsidP="00BF1F19">
      <w:pPr>
        <w:numPr>
          <w:ilvl w:val="1"/>
          <w:numId w:val="30"/>
        </w:numPr>
        <w:spacing w:line="460" w:lineRule="exact"/>
        <w:jc w:val="both"/>
        <w:rPr>
          <w:rFonts w:ascii="標楷體" w:eastAsia="標楷體" w:hAnsi="標楷體" w:cs="Times New Roman"/>
          <w:szCs w:val="24"/>
        </w:rPr>
      </w:pPr>
      <w:r w:rsidRPr="00BF1F19">
        <w:rPr>
          <w:rFonts w:ascii="標楷體" w:eastAsia="標楷體" w:hAnsi="標楷體" w:cs="Times New Roman" w:hint="eastAsia"/>
          <w:szCs w:val="24"/>
        </w:rPr>
        <w:t>兼任師資：領有本部頒發之教師證書或學校發給聘書之兼任教師、依專科學校專業及技術教師</w:t>
      </w:r>
      <w:proofErr w:type="gramStart"/>
      <w:r w:rsidRPr="00BF1F19">
        <w:rPr>
          <w:rFonts w:ascii="標楷體" w:eastAsia="標楷體" w:hAnsi="標楷體" w:cs="Times New Roman" w:hint="eastAsia"/>
          <w:szCs w:val="24"/>
        </w:rPr>
        <w:t>遴</w:t>
      </w:r>
      <w:proofErr w:type="gramEnd"/>
      <w:r w:rsidRPr="00BF1F19">
        <w:rPr>
          <w:rFonts w:ascii="標楷體" w:eastAsia="標楷體" w:hAnsi="標楷體" w:cs="Times New Roman" w:hint="eastAsia"/>
          <w:szCs w:val="24"/>
        </w:rPr>
        <w:t>聘辦法規定聘兼任之專業及技術教師、依大學聘任專業技術人員擔任教學辦法聘任之兼任專業技術人員，且每週授課達二小時以上者，得列計為兼任師資。四名兼任教師得折算一名專任教師，折算數不得超過實際專任教師數之三分之一；各校實際聘任兼任教師總數，以兼任教師可折算專任教師之折算數之四倍為上限，超過者不計。</w:t>
      </w:r>
    </w:p>
    <w:p w:rsidR="00BF1F19" w:rsidRPr="00BF1F19" w:rsidRDefault="00BF1F19" w:rsidP="00BF1F19">
      <w:pPr>
        <w:numPr>
          <w:ilvl w:val="1"/>
          <w:numId w:val="30"/>
        </w:numPr>
        <w:spacing w:line="460" w:lineRule="exact"/>
        <w:jc w:val="both"/>
        <w:rPr>
          <w:rFonts w:ascii="標楷體" w:eastAsia="標楷體" w:hAnsi="標楷體" w:cs="Times New Roman"/>
          <w:szCs w:val="24"/>
        </w:rPr>
      </w:pPr>
      <w:r w:rsidRPr="00BF1F19">
        <w:rPr>
          <w:rFonts w:ascii="標楷體" w:eastAsia="標楷體" w:hAnsi="標楷體" w:cs="Times New Roman"/>
          <w:szCs w:val="24"/>
        </w:rPr>
        <w:t>各院、所、系</w:t>
      </w:r>
      <w:r w:rsidRPr="00BF1F19">
        <w:rPr>
          <w:rFonts w:ascii="標楷體" w:eastAsia="標楷體" w:hAnsi="標楷體" w:cs="Times New Roman" w:hint="eastAsia"/>
          <w:szCs w:val="24"/>
        </w:rPr>
        <w:t>、科</w:t>
      </w:r>
      <w:r w:rsidRPr="00BF1F19">
        <w:rPr>
          <w:rFonts w:ascii="標楷體" w:eastAsia="標楷體" w:hAnsi="標楷體" w:cs="Times New Roman"/>
          <w:szCs w:val="24"/>
        </w:rPr>
        <w:t>與學位</w:t>
      </w:r>
      <w:proofErr w:type="gramStart"/>
      <w:r w:rsidRPr="00BF1F19">
        <w:rPr>
          <w:rFonts w:ascii="標楷體" w:eastAsia="標楷體" w:hAnsi="標楷體" w:cs="Times New Roman"/>
          <w:szCs w:val="24"/>
        </w:rPr>
        <w:t>學程列計</w:t>
      </w:r>
      <w:proofErr w:type="gramEnd"/>
      <w:r w:rsidRPr="00BF1F19">
        <w:rPr>
          <w:rFonts w:ascii="標楷體" w:eastAsia="標楷體" w:hAnsi="標楷體" w:cs="Times New Roman"/>
          <w:szCs w:val="24"/>
        </w:rPr>
        <w:t>專任師資時，不得重複列計</w:t>
      </w:r>
      <w:r w:rsidRPr="00BF1F19">
        <w:rPr>
          <w:rFonts w:ascii="標楷體" w:eastAsia="標楷體" w:hAnsi="標楷體" w:cs="Times New Roman" w:hint="eastAsia"/>
          <w:szCs w:val="24"/>
        </w:rPr>
        <w:t>。但</w:t>
      </w:r>
      <w:r w:rsidRPr="00BF1F19">
        <w:rPr>
          <w:rFonts w:ascii="標楷體" w:eastAsia="標楷體" w:hAnsi="標楷體" w:cs="Times New Roman"/>
          <w:szCs w:val="24"/>
        </w:rPr>
        <w:t>學校組織規程或相關章則訂有明確支援調度、專長相符且具授課事實</w:t>
      </w:r>
      <w:r w:rsidRPr="00BF1F19">
        <w:rPr>
          <w:rFonts w:ascii="標楷體" w:eastAsia="標楷體" w:hAnsi="標楷體" w:cs="Times New Roman" w:hint="eastAsia"/>
          <w:szCs w:val="24"/>
        </w:rPr>
        <w:t>（限專業科目）</w:t>
      </w:r>
      <w:r w:rsidRPr="00BF1F19">
        <w:rPr>
          <w:rFonts w:ascii="標楷體" w:eastAsia="標楷體" w:hAnsi="標楷體" w:cs="Times New Roman"/>
          <w:szCs w:val="24"/>
        </w:rPr>
        <w:t>之師資，經</w:t>
      </w:r>
      <w:r w:rsidRPr="00BF1F19">
        <w:rPr>
          <w:rFonts w:ascii="標楷體" w:eastAsia="標楷體" w:hAnsi="標楷體" w:cs="Times New Roman" w:hint="eastAsia"/>
          <w:szCs w:val="24"/>
        </w:rPr>
        <w:t>本</w:t>
      </w:r>
      <w:r w:rsidRPr="00BF1F19">
        <w:rPr>
          <w:rFonts w:ascii="標楷體" w:eastAsia="標楷體" w:hAnsi="標楷體" w:cs="Times New Roman"/>
          <w:szCs w:val="24"/>
        </w:rPr>
        <w:t>部審查同意者，得計列為支援調度師資。</w:t>
      </w:r>
    </w:p>
    <w:p w:rsidR="00BF1F19" w:rsidRPr="00BF1F19" w:rsidRDefault="00BF1F19" w:rsidP="00BF1F19">
      <w:pPr>
        <w:numPr>
          <w:ilvl w:val="1"/>
          <w:numId w:val="30"/>
        </w:numPr>
        <w:spacing w:line="460" w:lineRule="exact"/>
        <w:jc w:val="both"/>
        <w:rPr>
          <w:rFonts w:ascii="標楷體" w:eastAsia="標楷體" w:hAnsi="標楷體" w:cs="Times New Roman"/>
          <w:szCs w:val="24"/>
        </w:rPr>
      </w:pPr>
      <w:r w:rsidRPr="00BF1F19">
        <w:rPr>
          <w:rFonts w:ascii="標楷體" w:eastAsia="標楷體" w:hAnsi="標楷體" w:cs="Times New Roman"/>
          <w:szCs w:val="24"/>
        </w:rPr>
        <w:t>跨院、所、系</w:t>
      </w:r>
      <w:r w:rsidRPr="00BF1F19">
        <w:rPr>
          <w:rFonts w:ascii="標楷體" w:eastAsia="標楷體" w:hAnsi="標楷體" w:cs="Times New Roman" w:hint="eastAsia"/>
          <w:szCs w:val="24"/>
        </w:rPr>
        <w:t>、科</w:t>
      </w:r>
      <w:r w:rsidRPr="00BF1F19">
        <w:rPr>
          <w:rFonts w:ascii="標楷體" w:eastAsia="標楷體" w:hAnsi="標楷體" w:cs="Times New Roman"/>
          <w:szCs w:val="24"/>
        </w:rPr>
        <w:t>合聘之師資，於校內訂有明確之章則與聘任規定，且實際於合</w:t>
      </w:r>
      <w:proofErr w:type="gramStart"/>
      <w:r w:rsidRPr="00BF1F19">
        <w:rPr>
          <w:rFonts w:ascii="標楷體" w:eastAsia="標楷體" w:hAnsi="標楷體" w:cs="Times New Roman"/>
          <w:szCs w:val="24"/>
        </w:rPr>
        <w:t>聘系所均有</w:t>
      </w:r>
      <w:proofErr w:type="gramEnd"/>
      <w:r w:rsidRPr="00BF1F19">
        <w:rPr>
          <w:rFonts w:ascii="標楷體" w:eastAsia="標楷體" w:hAnsi="標楷體" w:cs="Times New Roman"/>
          <w:szCs w:val="24"/>
        </w:rPr>
        <w:t>授課事實者</w:t>
      </w:r>
      <w:r w:rsidRPr="00BF1F19">
        <w:rPr>
          <w:rFonts w:ascii="標楷體" w:eastAsia="標楷體" w:hAnsi="標楷體" w:cs="Times New Roman" w:hint="eastAsia"/>
          <w:szCs w:val="24"/>
        </w:rPr>
        <w:t>（限專業科目）</w:t>
      </w:r>
      <w:r w:rsidRPr="00BF1F19">
        <w:rPr>
          <w:rFonts w:ascii="標楷體" w:eastAsia="標楷體" w:hAnsi="標楷體" w:cs="Times New Roman"/>
          <w:szCs w:val="24"/>
        </w:rPr>
        <w:t>，經本部審查同意得列計為合聘師資，並於</w:t>
      </w:r>
      <w:proofErr w:type="gramStart"/>
      <w:r w:rsidRPr="00BF1F19">
        <w:rPr>
          <w:rFonts w:ascii="標楷體" w:eastAsia="標楷體" w:hAnsi="標楷體" w:cs="Times New Roman"/>
          <w:szCs w:val="24"/>
        </w:rPr>
        <w:t>合聘系所</w:t>
      </w:r>
      <w:proofErr w:type="gramEnd"/>
      <w:r w:rsidRPr="00BF1F19">
        <w:rPr>
          <w:rFonts w:ascii="標楷體" w:eastAsia="標楷體" w:hAnsi="標楷體" w:cs="Times New Roman"/>
          <w:szCs w:val="24"/>
        </w:rPr>
        <w:t>分別按比例列計為專任師資；若經審查不同意列計為合聘師資，仍應於</w:t>
      </w:r>
      <w:proofErr w:type="gramStart"/>
      <w:r w:rsidRPr="00BF1F19">
        <w:rPr>
          <w:rFonts w:ascii="標楷體" w:eastAsia="標楷體" w:hAnsi="標楷體" w:cs="Times New Roman"/>
          <w:szCs w:val="24"/>
        </w:rPr>
        <w:t>主聘系</w:t>
      </w:r>
      <w:proofErr w:type="gramEnd"/>
      <w:r w:rsidRPr="00BF1F19">
        <w:rPr>
          <w:rFonts w:ascii="標楷體" w:eastAsia="標楷體" w:hAnsi="標楷體" w:cs="Times New Roman"/>
          <w:szCs w:val="24"/>
        </w:rPr>
        <w:t>所列計為專任教師。</w:t>
      </w:r>
      <w:r w:rsidRPr="00BF1F19">
        <w:rPr>
          <w:rFonts w:ascii="標楷體" w:eastAsia="標楷體" w:hAnsi="標楷體" w:cs="Times New Roman"/>
          <w:szCs w:val="24"/>
        </w:rPr>
        <w:br w:type="page"/>
      </w:r>
      <w:r w:rsidRPr="00BF1F19">
        <w:rPr>
          <w:rFonts w:ascii="Times New Roman" w:eastAsia="標楷體" w:hAnsi="標楷體" w:cs="Times New Roman"/>
          <w:szCs w:val="24"/>
        </w:rPr>
        <w:lastRenderedPageBreak/>
        <w:t>附表二：專任</w:t>
      </w:r>
      <w:r w:rsidRPr="00BF1F19">
        <w:rPr>
          <w:rFonts w:ascii="Times New Roman" w:eastAsia="標楷體" w:hAnsi="標楷體" w:cs="Times New Roman" w:hint="eastAsia"/>
          <w:szCs w:val="24"/>
        </w:rPr>
        <w:t>助理教授以上</w:t>
      </w:r>
      <w:r w:rsidRPr="00BF1F19">
        <w:rPr>
          <w:rFonts w:ascii="Times New Roman" w:eastAsia="標楷體" w:hAnsi="標楷體" w:cs="Times New Roman"/>
          <w:szCs w:val="24"/>
        </w:rPr>
        <w:t>師資結構之基準</w:t>
      </w:r>
    </w:p>
    <w:p w:rsidR="00BF1F19" w:rsidRPr="00BF1F19" w:rsidRDefault="00BF1F19" w:rsidP="00BF1F19">
      <w:pPr>
        <w:widowControl/>
        <w:spacing w:line="460" w:lineRule="exact"/>
        <w:rPr>
          <w:rFonts w:ascii="Times New Roman" w:eastAsia="標楷體" w:hAnsi="Times New Roman" w:cs="新細明體"/>
          <w:kern w:val="0"/>
          <w:szCs w:val="24"/>
          <w:lang w:bidi="hi-IN"/>
        </w:rPr>
      </w:pPr>
      <w:r w:rsidRPr="00BF1F19">
        <w:rPr>
          <w:rFonts w:ascii="Times New Roman" w:eastAsia="標楷體" w:hAnsi="標楷體" w:cs="新細明體"/>
          <w:kern w:val="0"/>
          <w:szCs w:val="24"/>
          <w:lang w:bidi="hi-IN"/>
        </w:rPr>
        <w:t>專科以上學校各項</w:t>
      </w:r>
      <w:r w:rsidRPr="00BF1F19">
        <w:rPr>
          <w:rFonts w:ascii="Times New Roman" w:eastAsia="標楷體" w:hAnsi="標楷體" w:cs="新細明體" w:hint="eastAsia"/>
          <w:kern w:val="0"/>
          <w:szCs w:val="24"/>
          <w:lang w:bidi="hi-IN"/>
        </w:rPr>
        <w:t>專</w:t>
      </w:r>
      <w:smartTag w:uri="urn:schemas-microsoft-com:office:smarttags" w:element="PersonName">
        <w:smartTagPr>
          <w:attr w:name="ProductID" w:val="任助理"/>
        </w:smartTagPr>
        <w:r w:rsidRPr="00BF1F19">
          <w:rPr>
            <w:rFonts w:ascii="Times New Roman" w:eastAsia="標楷體" w:hAnsi="標楷體" w:cs="新細明體" w:hint="eastAsia"/>
            <w:kern w:val="0"/>
            <w:szCs w:val="24"/>
            <w:lang w:bidi="hi-IN"/>
          </w:rPr>
          <w:t>任助理</w:t>
        </w:r>
      </w:smartTag>
      <w:r w:rsidRPr="00BF1F19">
        <w:rPr>
          <w:rFonts w:ascii="Times New Roman" w:eastAsia="標楷體" w:hAnsi="標楷體" w:cs="新細明體" w:hint="eastAsia"/>
          <w:kern w:val="0"/>
          <w:szCs w:val="24"/>
          <w:lang w:bidi="hi-IN"/>
        </w:rPr>
        <w:t>教授以上</w:t>
      </w:r>
      <w:r w:rsidRPr="00BF1F19">
        <w:rPr>
          <w:rFonts w:ascii="Times New Roman" w:eastAsia="標楷體" w:hAnsi="標楷體" w:cs="新細明體"/>
          <w:kern w:val="0"/>
          <w:szCs w:val="24"/>
          <w:lang w:bidi="hi-IN"/>
        </w:rPr>
        <w:t>師資結構應達下列基準：</w:t>
      </w:r>
    </w:p>
    <w:tbl>
      <w:tblPr>
        <w:tblW w:w="86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55"/>
        <w:gridCol w:w="3960"/>
        <w:gridCol w:w="3420"/>
      </w:tblGrid>
      <w:tr w:rsidR="00BF1F19" w:rsidRPr="00BF1F19" w:rsidTr="00426CDA">
        <w:tc>
          <w:tcPr>
            <w:tcW w:w="1255" w:type="dxa"/>
            <w:tcBorders>
              <w:top w:val="single" w:sz="4" w:space="0" w:color="auto"/>
              <w:left w:val="single" w:sz="4" w:space="0" w:color="auto"/>
              <w:bottom w:val="single" w:sz="4" w:space="0" w:color="auto"/>
              <w:right w:val="single" w:sz="4" w:space="0" w:color="auto"/>
            </w:tcBorders>
            <w:shd w:val="clear" w:color="auto" w:fill="auto"/>
          </w:tcPr>
          <w:p w:rsidR="00BF1F19" w:rsidRPr="00BF1F19" w:rsidRDefault="00BF1F19" w:rsidP="00BF1F19">
            <w:pPr>
              <w:widowControl/>
              <w:spacing w:line="460" w:lineRule="exact"/>
              <w:rPr>
                <w:rFonts w:ascii="Times New Roman" w:eastAsia="標楷體" w:hAnsi="Times New Roman" w:cs="新細明體"/>
                <w:kern w:val="0"/>
                <w:szCs w:val="24"/>
                <w:lang w:bidi="hi-IN"/>
              </w:rPr>
            </w:pPr>
            <w:r w:rsidRPr="00BF1F19">
              <w:rPr>
                <w:rFonts w:ascii="Times New Roman" w:eastAsia="標楷體" w:hAnsi="標楷體" w:cs="新細明體"/>
                <w:kern w:val="0"/>
                <w:szCs w:val="24"/>
                <w:lang w:bidi="hi-IN"/>
              </w:rPr>
              <w:t>類型</w:t>
            </w:r>
          </w:p>
        </w:tc>
        <w:tc>
          <w:tcPr>
            <w:tcW w:w="3960" w:type="dxa"/>
            <w:tcBorders>
              <w:top w:val="single" w:sz="4" w:space="0" w:color="auto"/>
              <w:left w:val="single" w:sz="4" w:space="0" w:color="auto"/>
              <w:bottom w:val="single" w:sz="4" w:space="0" w:color="auto"/>
              <w:right w:val="single" w:sz="4" w:space="0" w:color="auto"/>
            </w:tcBorders>
            <w:shd w:val="clear" w:color="auto" w:fill="auto"/>
          </w:tcPr>
          <w:p w:rsidR="00BF1F19" w:rsidRPr="00BF1F19" w:rsidRDefault="00BF1F19" w:rsidP="00BF1F19">
            <w:pPr>
              <w:widowControl/>
              <w:spacing w:line="460" w:lineRule="exact"/>
              <w:rPr>
                <w:rFonts w:ascii="Times New Roman" w:eastAsia="標楷體" w:hAnsi="Times New Roman" w:cs="新細明體"/>
                <w:kern w:val="0"/>
                <w:szCs w:val="24"/>
                <w:lang w:bidi="hi-IN"/>
              </w:rPr>
            </w:pPr>
            <w:r w:rsidRPr="00BF1F19">
              <w:rPr>
                <w:rFonts w:ascii="Times New Roman" w:eastAsia="標楷體" w:hAnsi="標楷體" w:cs="新細明體" w:hint="eastAsia"/>
                <w:kern w:val="0"/>
                <w:szCs w:val="24"/>
                <w:lang w:bidi="hi-IN"/>
              </w:rPr>
              <w:t>專</w:t>
            </w:r>
            <w:smartTag w:uri="urn:schemas-microsoft-com:office:smarttags" w:element="PersonName">
              <w:smartTagPr>
                <w:attr w:name="ProductID" w:val="任助理"/>
              </w:smartTagPr>
              <w:r w:rsidRPr="00BF1F19">
                <w:rPr>
                  <w:rFonts w:ascii="Times New Roman" w:eastAsia="標楷體" w:hAnsi="標楷體" w:cs="新細明體" w:hint="eastAsia"/>
                  <w:kern w:val="0"/>
                  <w:szCs w:val="24"/>
                  <w:lang w:bidi="hi-IN"/>
                </w:rPr>
                <w:t>任助理</w:t>
              </w:r>
            </w:smartTag>
            <w:r w:rsidRPr="00BF1F19">
              <w:rPr>
                <w:rFonts w:ascii="Times New Roman" w:eastAsia="標楷體" w:hAnsi="標楷體" w:cs="新細明體" w:hint="eastAsia"/>
                <w:kern w:val="0"/>
                <w:szCs w:val="24"/>
                <w:lang w:bidi="hi-IN"/>
              </w:rPr>
              <w:t>教授以上</w:t>
            </w:r>
            <w:r w:rsidRPr="00BF1F19">
              <w:rPr>
                <w:rFonts w:ascii="Times New Roman" w:eastAsia="標楷體" w:hAnsi="標楷體" w:cs="新細明體"/>
                <w:kern w:val="0"/>
                <w:szCs w:val="24"/>
                <w:lang w:bidi="hi-IN"/>
              </w:rPr>
              <w:t>師資結構</w:t>
            </w:r>
          </w:p>
        </w:tc>
        <w:tc>
          <w:tcPr>
            <w:tcW w:w="3420" w:type="dxa"/>
            <w:tcBorders>
              <w:top w:val="single" w:sz="4" w:space="0" w:color="auto"/>
              <w:left w:val="single" w:sz="4" w:space="0" w:color="auto"/>
              <w:bottom w:val="single" w:sz="4" w:space="0" w:color="auto"/>
              <w:right w:val="single" w:sz="4" w:space="0" w:color="auto"/>
            </w:tcBorders>
            <w:shd w:val="clear" w:color="auto" w:fill="auto"/>
          </w:tcPr>
          <w:p w:rsidR="00BF1F19" w:rsidRPr="00BF1F19" w:rsidRDefault="00BF1F19" w:rsidP="00BF1F19">
            <w:pPr>
              <w:widowControl/>
              <w:spacing w:line="460" w:lineRule="exact"/>
              <w:rPr>
                <w:rFonts w:ascii="Times New Roman" w:eastAsia="標楷體" w:hAnsi="Times New Roman" w:cs="新細明體"/>
                <w:kern w:val="0"/>
                <w:szCs w:val="24"/>
                <w:lang w:bidi="hi-IN"/>
              </w:rPr>
            </w:pPr>
            <w:r w:rsidRPr="00BF1F19">
              <w:rPr>
                <w:rFonts w:ascii="Times New Roman" w:eastAsia="標楷體" w:hAnsi="標楷體" w:cs="新細明體"/>
                <w:kern w:val="0"/>
                <w:szCs w:val="24"/>
                <w:lang w:bidi="hi-IN"/>
              </w:rPr>
              <w:t>計算方式</w:t>
            </w:r>
          </w:p>
        </w:tc>
      </w:tr>
      <w:tr w:rsidR="00BF1F19" w:rsidRPr="00BF1F19" w:rsidTr="00426CDA">
        <w:tc>
          <w:tcPr>
            <w:tcW w:w="1255" w:type="dxa"/>
            <w:tcBorders>
              <w:top w:val="single" w:sz="4" w:space="0" w:color="auto"/>
              <w:left w:val="single" w:sz="4" w:space="0" w:color="auto"/>
              <w:bottom w:val="single" w:sz="4" w:space="0" w:color="auto"/>
              <w:right w:val="single" w:sz="4" w:space="0" w:color="auto"/>
            </w:tcBorders>
            <w:shd w:val="clear" w:color="auto" w:fill="auto"/>
          </w:tcPr>
          <w:p w:rsidR="00BF1F19" w:rsidRPr="00BF1F19" w:rsidRDefault="00BF1F19" w:rsidP="00BF1F19">
            <w:pPr>
              <w:widowControl/>
              <w:spacing w:line="460" w:lineRule="exact"/>
              <w:rPr>
                <w:rFonts w:ascii="Times New Roman" w:eastAsia="標楷體" w:hAnsi="Times New Roman" w:cs="新細明體"/>
                <w:kern w:val="0"/>
                <w:szCs w:val="24"/>
                <w:lang w:bidi="hi-IN"/>
              </w:rPr>
            </w:pPr>
            <w:r w:rsidRPr="00BF1F19">
              <w:rPr>
                <w:rFonts w:ascii="Times New Roman" w:eastAsia="標楷體" w:hAnsi="標楷體" w:cs="新細明體"/>
                <w:kern w:val="0"/>
                <w:szCs w:val="24"/>
                <w:lang w:bidi="hi-IN"/>
              </w:rPr>
              <w:t>一般大學</w:t>
            </w:r>
          </w:p>
        </w:tc>
        <w:tc>
          <w:tcPr>
            <w:tcW w:w="3960" w:type="dxa"/>
            <w:tcBorders>
              <w:top w:val="single" w:sz="4" w:space="0" w:color="auto"/>
              <w:left w:val="single" w:sz="4" w:space="0" w:color="auto"/>
              <w:bottom w:val="single" w:sz="4" w:space="0" w:color="auto"/>
              <w:right w:val="single" w:sz="4" w:space="0" w:color="auto"/>
            </w:tcBorders>
            <w:shd w:val="clear" w:color="auto" w:fill="auto"/>
          </w:tcPr>
          <w:p w:rsidR="00BF1F19" w:rsidRPr="00BF1F19" w:rsidRDefault="00BF1F19" w:rsidP="00BF1F19">
            <w:pPr>
              <w:widowControl/>
              <w:spacing w:line="460" w:lineRule="exact"/>
              <w:rPr>
                <w:rFonts w:ascii="Times New Roman" w:eastAsia="標楷體" w:hAnsi="Times New Roman" w:cs="新細明體"/>
                <w:kern w:val="0"/>
                <w:szCs w:val="24"/>
                <w:lang w:bidi="hi-IN"/>
              </w:rPr>
            </w:pPr>
            <w:r w:rsidRPr="00BF1F19">
              <w:rPr>
                <w:rFonts w:ascii="Times New Roman" w:eastAsia="標楷體" w:hAnsi="標楷體" w:cs="新細明體"/>
                <w:kern w:val="0"/>
                <w:szCs w:val="24"/>
                <w:lang w:bidi="hi-IN"/>
              </w:rPr>
              <w:t>應達百分之七十以上。</w:t>
            </w:r>
          </w:p>
        </w:tc>
        <w:tc>
          <w:tcPr>
            <w:tcW w:w="3420" w:type="dxa"/>
            <w:vMerge w:val="restart"/>
            <w:tcBorders>
              <w:top w:val="single" w:sz="4" w:space="0" w:color="auto"/>
              <w:left w:val="single" w:sz="4" w:space="0" w:color="auto"/>
              <w:bottom w:val="single" w:sz="4" w:space="0" w:color="auto"/>
              <w:right w:val="single" w:sz="4" w:space="0" w:color="auto"/>
            </w:tcBorders>
            <w:shd w:val="clear" w:color="auto" w:fill="auto"/>
          </w:tcPr>
          <w:p w:rsidR="00BF1F19" w:rsidRPr="00BF1F19" w:rsidRDefault="00BF1F19" w:rsidP="00BF1F19">
            <w:pPr>
              <w:widowControl/>
              <w:spacing w:line="460" w:lineRule="exact"/>
              <w:ind w:left="185" w:hangingChars="77" w:hanging="185"/>
              <w:rPr>
                <w:rFonts w:ascii="Times New Roman" w:eastAsia="標楷體" w:hAnsi="Times New Roman" w:cs="新細明體"/>
                <w:kern w:val="0"/>
                <w:szCs w:val="24"/>
                <w:lang w:bidi="hi-IN"/>
              </w:rPr>
            </w:pPr>
            <w:r w:rsidRPr="00BF1F19">
              <w:rPr>
                <w:rFonts w:ascii="Times New Roman" w:eastAsia="標楷體" w:hAnsi="Times New Roman" w:cs="新細明體"/>
                <w:kern w:val="0"/>
                <w:szCs w:val="24"/>
                <w:lang w:bidi="hi-IN"/>
              </w:rPr>
              <w:t>1.</w:t>
            </w:r>
            <w:r w:rsidRPr="00BF1F19">
              <w:rPr>
                <w:rFonts w:ascii="Times New Roman" w:eastAsia="標楷體" w:hAnsi="標楷體" w:cs="新細明體"/>
                <w:kern w:val="0"/>
                <w:szCs w:val="24"/>
                <w:lang w:bidi="hi-IN"/>
              </w:rPr>
              <w:t>全校專任助理教授以上教師數除以全校應有專任講師以上教師數。</w:t>
            </w:r>
          </w:p>
          <w:p w:rsidR="00BF1F19" w:rsidRPr="00BF1F19" w:rsidRDefault="00BF1F19" w:rsidP="00BF1F19">
            <w:pPr>
              <w:widowControl/>
              <w:spacing w:line="460" w:lineRule="exact"/>
              <w:ind w:leftChars="2" w:left="185" w:hangingChars="75" w:hanging="180"/>
              <w:rPr>
                <w:rFonts w:ascii="Times New Roman" w:eastAsia="標楷體" w:hAnsi="Times New Roman" w:cs="新細明體"/>
                <w:kern w:val="0"/>
                <w:szCs w:val="24"/>
                <w:lang w:bidi="hi-IN"/>
              </w:rPr>
            </w:pPr>
            <w:r w:rsidRPr="00BF1F19">
              <w:rPr>
                <w:rFonts w:ascii="Times New Roman" w:eastAsia="標楷體" w:hAnsi="Times New Roman" w:cs="新細明體"/>
                <w:kern w:val="0"/>
                <w:szCs w:val="24"/>
                <w:lang w:bidi="hi-IN"/>
              </w:rPr>
              <w:t>2.</w:t>
            </w:r>
            <w:r w:rsidRPr="00BF1F19">
              <w:rPr>
                <w:rFonts w:ascii="Times New Roman" w:eastAsia="標楷體" w:hAnsi="標楷體" w:cs="新細明體"/>
                <w:kern w:val="0"/>
                <w:szCs w:val="24"/>
                <w:lang w:bidi="hi-IN"/>
              </w:rPr>
              <w:t>全校應有專任講師以上教師數</w:t>
            </w:r>
            <w:r w:rsidRPr="00BF1F19">
              <w:rPr>
                <w:rFonts w:ascii="Times New Roman" w:eastAsia="標楷體" w:hAnsi="標楷體" w:cs="新細明體" w:hint="eastAsia"/>
                <w:kern w:val="0"/>
                <w:szCs w:val="24"/>
                <w:lang w:bidi="hi-IN"/>
              </w:rPr>
              <w:t>，</w:t>
            </w:r>
            <w:r w:rsidRPr="00BF1F19">
              <w:rPr>
                <w:rFonts w:ascii="Times New Roman" w:eastAsia="標楷體" w:hAnsi="標楷體" w:cs="新細明體"/>
                <w:kern w:val="0"/>
                <w:szCs w:val="24"/>
                <w:lang w:bidi="hi-IN"/>
              </w:rPr>
              <w:t>為全校加權學生數除以全校應</w:t>
            </w:r>
            <w:proofErr w:type="gramStart"/>
            <w:r w:rsidRPr="00BF1F19">
              <w:rPr>
                <w:rFonts w:ascii="Times New Roman" w:eastAsia="標楷體" w:hAnsi="標楷體" w:cs="新細明體"/>
                <w:kern w:val="0"/>
                <w:szCs w:val="24"/>
                <w:lang w:bidi="hi-IN"/>
              </w:rPr>
              <w:t>有生師比</w:t>
            </w:r>
            <w:proofErr w:type="gramEnd"/>
            <w:r w:rsidRPr="00BF1F19">
              <w:rPr>
                <w:rFonts w:ascii="Times New Roman" w:eastAsia="標楷體" w:hAnsi="標楷體" w:cs="新細明體"/>
                <w:kern w:val="0"/>
                <w:szCs w:val="24"/>
                <w:lang w:bidi="hi-IN"/>
              </w:rPr>
              <w:t>。</w:t>
            </w:r>
          </w:p>
        </w:tc>
      </w:tr>
      <w:tr w:rsidR="00BF1F19" w:rsidRPr="00BF1F19" w:rsidTr="00426CDA">
        <w:tc>
          <w:tcPr>
            <w:tcW w:w="1255" w:type="dxa"/>
            <w:tcBorders>
              <w:top w:val="single" w:sz="4" w:space="0" w:color="auto"/>
              <w:left w:val="single" w:sz="4" w:space="0" w:color="auto"/>
              <w:bottom w:val="single" w:sz="4" w:space="0" w:color="auto"/>
              <w:right w:val="single" w:sz="4" w:space="0" w:color="auto"/>
            </w:tcBorders>
            <w:shd w:val="clear" w:color="auto" w:fill="auto"/>
          </w:tcPr>
          <w:p w:rsidR="00BF1F19" w:rsidRPr="00BF1F19" w:rsidRDefault="00BF1F19" w:rsidP="00BF1F19">
            <w:pPr>
              <w:widowControl/>
              <w:spacing w:line="460" w:lineRule="exact"/>
              <w:rPr>
                <w:rFonts w:ascii="Times New Roman" w:eastAsia="標楷體" w:hAnsi="Times New Roman" w:cs="新細明體"/>
                <w:kern w:val="0"/>
                <w:szCs w:val="24"/>
                <w:lang w:bidi="hi-IN"/>
              </w:rPr>
            </w:pPr>
            <w:r w:rsidRPr="00BF1F19">
              <w:rPr>
                <w:rFonts w:ascii="Times New Roman" w:eastAsia="標楷體" w:hAnsi="標楷體" w:cs="新細明體"/>
                <w:kern w:val="0"/>
                <w:szCs w:val="24"/>
                <w:lang w:bidi="hi-IN"/>
              </w:rPr>
              <w:t>科技大學</w:t>
            </w:r>
          </w:p>
        </w:tc>
        <w:tc>
          <w:tcPr>
            <w:tcW w:w="3960" w:type="dxa"/>
            <w:tcBorders>
              <w:top w:val="single" w:sz="4" w:space="0" w:color="auto"/>
              <w:left w:val="single" w:sz="4" w:space="0" w:color="auto"/>
              <w:bottom w:val="single" w:sz="4" w:space="0" w:color="auto"/>
              <w:right w:val="single" w:sz="4" w:space="0" w:color="auto"/>
            </w:tcBorders>
            <w:shd w:val="clear" w:color="auto" w:fill="auto"/>
          </w:tcPr>
          <w:p w:rsidR="00BF1F19" w:rsidRPr="00BF1F19" w:rsidRDefault="00BF1F19" w:rsidP="00BF1F19">
            <w:pPr>
              <w:widowControl/>
              <w:numPr>
                <w:ilvl w:val="0"/>
                <w:numId w:val="31"/>
              </w:numPr>
              <w:spacing w:line="460" w:lineRule="exact"/>
              <w:rPr>
                <w:rFonts w:ascii="Times New Roman" w:eastAsia="標楷體" w:hAnsi="標楷體" w:cs="新細明體"/>
                <w:kern w:val="0"/>
                <w:szCs w:val="24"/>
                <w:lang w:bidi="hi-IN"/>
              </w:rPr>
            </w:pPr>
            <w:r w:rsidRPr="00BF1F19">
              <w:rPr>
                <w:rFonts w:ascii="Times New Roman" w:eastAsia="標楷體" w:hAnsi="標楷體" w:cs="新細明體"/>
                <w:kern w:val="0"/>
                <w:szCs w:val="24"/>
                <w:lang w:bidi="hi-IN"/>
              </w:rPr>
              <w:t>設立或改名滿五年</w:t>
            </w:r>
            <w:r w:rsidRPr="00BF1F19">
              <w:rPr>
                <w:rFonts w:ascii="Times New Roman" w:eastAsia="標楷體" w:hAnsi="標楷體" w:cs="新細明體" w:hint="eastAsia"/>
                <w:kern w:val="0"/>
                <w:szCs w:val="24"/>
                <w:lang w:bidi="hi-IN"/>
              </w:rPr>
              <w:t>，</w:t>
            </w:r>
            <w:r w:rsidRPr="00BF1F19">
              <w:rPr>
                <w:rFonts w:ascii="Times New Roman" w:eastAsia="標楷體" w:hAnsi="標楷體" w:cs="新細明體"/>
                <w:kern w:val="0"/>
                <w:szCs w:val="24"/>
                <w:lang w:bidi="hi-IN"/>
              </w:rPr>
              <w:t>應達百分之五十以上</w:t>
            </w:r>
            <w:r w:rsidRPr="00BF1F19">
              <w:rPr>
                <w:rFonts w:ascii="Times New Roman" w:eastAsia="標楷體" w:hAnsi="標楷體" w:cs="新細明體" w:hint="eastAsia"/>
                <w:kern w:val="0"/>
                <w:szCs w:val="24"/>
                <w:lang w:bidi="hi-IN"/>
              </w:rPr>
              <w:t>。</w:t>
            </w:r>
          </w:p>
          <w:p w:rsidR="00BF1F19" w:rsidRPr="00BF1F19" w:rsidRDefault="00BF1F19" w:rsidP="00BF1F19">
            <w:pPr>
              <w:widowControl/>
              <w:numPr>
                <w:ilvl w:val="0"/>
                <w:numId w:val="31"/>
              </w:numPr>
              <w:spacing w:line="460" w:lineRule="exact"/>
              <w:rPr>
                <w:rFonts w:ascii="Times New Roman" w:eastAsia="標楷體" w:hAnsi="標楷體" w:cs="新細明體"/>
                <w:kern w:val="0"/>
                <w:szCs w:val="24"/>
                <w:lang w:bidi="hi-IN"/>
              </w:rPr>
            </w:pPr>
            <w:r w:rsidRPr="00BF1F19">
              <w:rPr>
                <w:rFonts w:ascii="Times New Roman" w:eastAsia="標楷體" w:hAnsi="標楷體" w:cs="新細明體"/>
                <w:kern w:val="0"/>
                <w:szCs w:val="24"/>
                <w:lang w:bidi="hi-IN"/>
              </w:rPr>
              <w:t>設立或改名滿十年</w:t>
            </w:r>
            <w:r w:rsidRPr="00BF1F19">
              <w:rPr>
                <w:rFonts w:ascii="Times New Roman" w:eastAsia="標楷體" w:hAnsi="標楷體" w:cs="新細明體" w:hint="eastAsia"/>
                <w:kern w:val="0"/>
                <w:szCs w:val="24"/>
                <w:lang w:bidi="hi-IN"/>
              </w:rPr>
              <w:t>，</w:t>
            </w:r>
            <w:r w:rsidRPr="00BF1F19">
              <w:rPr>
                <w:rFonts w:ascii="Times New Roman" w:eastAsia="標楷體" w:hAnsi="標楷體" w:cs="新細明體"/>
                <w:kern w:val="0"/>
                <w:szCs w:val="24"/>
                <w:lang w:bidi="hi-IN"/>
              </w:rPr>
              <w:t>應達百分之六十以上</w:t>
            </w:r>
            <w:r w:rsidRPr="00BF1F19">
              <w:rPr>
                <w:rFonts w:ascii="Times New Roman" w:eastAsia="標楷體" w:hAnsi="標楷體" w:cs="新細明體" w:hint="eastAsia"/>
                <w:kern w:val="0"/>
                <w:szCs w:val="24"/>
                <w:lang w:bidi="hi-IN"/>
              </w:rPr>
              <w:t>。</w:t>
            </w:r>
          </w:p>
          <w:p w:rsidR="00BF1F19" w:rsidRPr="00BF1F19" w:rsidRDefault="00BF1F19" w:rsidP="00BF1F19">
            <w:pPr>
              <w:widowControl/>
              <w:numPr>
                <w:ilvl w:val="0"/>
                <w:numId w:val="31"/>
              </w:numPr>
              <w:spacing w:line="460" w:lineRule="exact"/>
              <w:rPr>
                <w:rFonts w:ascii="Times New Roman" w:eastAsia="標楷體" w:hAnsi="標楷體" w:cs="新細明體"/>
                <w:kern w:val="0"/>
                <w:szCs w:val="24"/>
                <w:lang w:bidi="hi-IN"/>
              </w:rPr>
            </w:pPr>
            <w:r w:rsidRPr="00BF1F19">
              <w:rPr>
                <w:rFonts w:ascii="Times New Roman" w:eastAsia="標楷體" w:hAnsi="標楷體" w:cs="新細明體"/>
                <w:kern w:val="0"/>
                <w:szCs w:val="24"/>
                <w:lang w:bidi="hi-IN"/>
              </w:rPr>
              <w:t>設立或改名滿十五年</w:t>
            </w:r>
            <w:r w:rsidRPr="00BF1F19">
              <w:rPr>
                <w:rFonts w:ascii="Times New Roman" w:eastAsia="標楷體" w:hAnsi="標楷體" w:cs="新細明體" w:hint="eastAsia"/>
                <w:kern w:val="0"/>
                <w:szCs w:val="24"/>
                <w:lang w:bidi="hi-IN"/>
              </w:rPr>
              <w:t>，</w:t>
            </w:r>
            <w:r w:rsidRPr="00BF1F19">
              <w:rPr>
                <w:rFonts w:ascii="Times New Roman" w:eastAsia="標楷體" w:hAnsi="標楷體" w:cs="新細明體"/>
                <w:kern w:val="0"/>
                <w:szCs w:val="24"/>
                <w:lang w:bidi="hi-IN"/>
              </w:rPr>
              <w:t>應達百分之七十以上。</w:t>
            </w:r>
          </w:p>
        </w:tc>
        <w:tc>
          <w:tcPr>
            <w:tcW w:w="3420" w:type="dxa"/>
            <w:vMerge/>
            <w:tcBorders>
              <w:top w:val="single" w:sz="4" w:space="0" w:color="auto"/>
              <w:left w:val="single" w:sz="4" w:space="0" w:color="auto"/>
              <w:bottom w:val="single" w:sz="4" w:space="0" w:color="auto"/>
              <w:right w:val="single" w:sz="4" w:space="0" w:color="auto"/>
            </w:tcBorders>
            <w:vAlign w:val="center"/>
          </w:tcPr>
          <w:p w:rsidR="00BF1F19" w:rsidRPr="00BF1F19" w:rsidRDefault="00BF1F19" w:rsidP="00BF1F19">
            <w:pPr>
              <w:widowControl/>
              <w:spacing w:line="460" w:lineRule="exact"/>
              <w:rPr>
                <w:rFonts w:ascii="Times New Roman" w:eastAsia="標楷體" w:hAnsi="Times New Roman" w:cs="新細明體"/>
                <w:kern w:val="0"/>
                <w:szCs w:val="24"/>
                <w:lang w:bidi="hi-IN"/>
              </w:rPr>
            </w:pPr>
          </w:p>
        </w:tc>
      </w:tr>
      <w:tr w:rsidR="00BF1F19" w:rsidRPr="00BF1F19" w:rsidTr="00426CDA">
        <w:tc>
          <w:tcPr>
            <w:tcW w:w="1255" w:type="dxa"/>
            <w:tcBorders>
              <w:top w:val="single" w:sz="4" w:space="0" w:color="auto"/>
              <w:left w:val="single" w:sz="4" w:space="0" w:color="auto"/>
              <w:bottom w:val="single" w:sz="4" w:space="0" w:color="auto"/>
              <w:right w:val="single" w:sz="4" w:space="0" w:color="auto"/>
            </w:tcBorders>
            <w:shd w:val="clear" w:color="auto" w:fill="auto"/>
          </w:tcPr>
          <w:p w:rsidR="00BF1F19" w:rsidRPr="00BF1F19" w:rsidRDefault="00BF1F19" w:rsidP="00BF1F19">
            <w:pPr>
              <w:widowControl/>
              <w:spacing w:line="460" w:lineRule="exact"/>
              <w:rPr>
                <w:rFonts w:ascii="Times New Roman" w:eastAsia="標楷體" w:hAnsi="Times New Roman" w:cs="新細明體"/>
                <w:kern w:val="0"/>
                <w:szCs w:val="24"/>
                <w:lang w:bidi="hi-IN"/>
              </w:rPr>
            </w:pPr>
            <w:r w:rsidRPr="00BF1F19">
              <w:rPr>
                <w:rFonts w:ascii="Times New Roman" w:eastAsia="標楷體" w:hAnsi="標楷體" w:cs="新細明體"/>
                <w:kern w:val="0"/>
                <w:szCs w:val="24"/>
                <w:lang w:bidi="hi-IN"/>
              </w:rPr>
              <w:t>技術學院</w:t>
            </w:r>
          </w:p>
        </w:tc>
        <w:tc>
          <w:tcPr>
            <w:tcW w:w="3960" w:type="dxa"/>
            <w:tcBorders>
              <w:top w:val="single" w:sz="4" w:space="0" w:color="auto"/>
              <w:left w:val="single" w:sz="4" w:space="0" w:color="auto"/>
              <w:bottom w:val="single" w:sz="4" w:space="0" w:color="auto"/>
              <w:right w:val="single" w:sz="4" w:space="0" w:color="auto"/>
            </w:tcBorders>
            <w:shd w:val="clear" w:color="auto" w:fill="auto"/>
          </w:tcPr>
          <w:p w:rsidR="00BF1F19" w:rsidRPr="00BF1F19" w:rsidRDefault="00BF1F19" w:rsidP="00BF1F19">
            <w:pPr>
              <w:widowControl/>
              <w:numPr>
                <w:ilvl w:val="0"/>
                <w:numId w:val="32"/>
              </w:numPr>
              <w:spacing w:line="460" w:lineRule="exact"/>
              <w:rPr>
                <w:rFonts w:ascii="Times New Roman" w:eastAsia="標楷體" w:hAnsi="標楷體" w:cs="新細明體"/>
                <w:kern w:val="0"/>
                <w:szCs w:val="24"/>
                <w:lang w:bidi="hi-IN"/>
              </w:rPr>
            </w:pPr>
            <w:r w:rsidRPr="00BF1F19">
              <w:rPr>
                <w:rFonts w:ascii="Times New Roman" w:eastAsia="標楷體" w:hAnsi="標楷體" w:cs="新細明體"/>
                <w:kern w:val="0"/>
                <w:szCs w:val="24"/>
                <w:lang w:bidi="hi-IN"/>
              </w:rPr>
              <w:t>設立或改制滿五年</w:t>
            </w:r>
            <w:r w:rsidRPr="00BF1F19">
              <w:rPr>
                <w:rFonts w:ascii="Times New Roman" w:eastAsia="標楷體" w:hAnsi="標楷體" w:cs="新細明體" w:hint="eastAsia"/>
                <w:kern w:val="0"/>
                <w:szCs w:val="24"/>
                <w:lang w:bidi="hi-IN"/>
              </w:rPr>
              <w:t>，</w:t>
            </w:r>
            <w:r w:rsidRPr="00BF1F19">
              <w:rPr>
                <w:rFonts w:ascii="Times New Roman" w:eastAsia="標楷體" w:hAnsi="標楷體" w:cs="新細明體"/>
                <w:kern w:val="0"/>
                <w:szCs w:val="24"/>
                <w:lang w:bidi="hi-IN"/>
              </w:rPr>
              <w:t>應達百分之四十以上</w:t>
            </w:r>
            <w:r w:rsidRPr="00BF1F19">
              <w:rPr>
                <w:rFonts w:ascii="Times New Roman" w:eastAsia="標楷體" w:hAnsi="標楷體" w:cs="新細明體" w:hint="eastAsia"/>
                <w:kern w:val="0"/>
                <w:szCs w:val="24"/>
                <w:lang w:bidi="hi-IN"/>
              </w:rPr>
              <w:t>；</w:t>
            </w:r>
            <w:r w:rsidRPr="00BF1F19">
              <w:rPr>
                <w:rFonts w:ascii="Times New Roman" w:eastAsia="標楷體" w:hAnsi="標楷體" w:cs="新細明體"/>
                <w:kern w:val="0"/>
                <w:szCs w:val="24"/>
                <w:lang w:bidi="hi-IN"/>
              </w:rPr>
              <w:t>設有</w:t>
            </w:r>
            <w:proofErr w:type="gramStart"/>
            <w:r w:rsidRPr="00BF1F19">
              <w:rPr>
                <w:rFonts w:ascii="Times New Roman" w:eastAsia="標楷體" w:hAnsi="標楷體" w:cs="新細明體"/>
                <w:kern w:val="0"/>
                <w:szCs w:val="24"/>
                <w:lang w:bidi="hi-IN"/>
              </w:rPr>
              <w:t>專科部者</w:t>
            </w:r>
            <w:proofErr w:type="gramEnd"/>
            <w:r w:rsidRPr="00BF1F19">
              <w:rPr>
                <w:rFonts w:ascii="Times New Roman" w:eastAsia="標楷體" w:hAnsi="標楷體" w:cs="新細明體" w:hint="eastAsia"/>
                <w:kern w:val="0"/>
                <w:szCs w:val="24"/>
                <w:lang w:bidi="hi-IN"/>
              </w:rPr>
              <w:t>，</w:t>
            </w:r>
            <w:r w:rsidRPr="00BF1F19">
              <w:rPr>
                <w:rFonts w:ascii="Times New Roman" w:eastAsia="標楷體" w:hAnsi="標楷體" w:cs="新細明體"/>
                <w:kern w:val="0"/>
                <w:szCs w:val="24"/>
                <w:lang w:bidi="hi-IN"/>
              </w:rPr>
              <w:t>應達百分之三十五以上</w:t>
            </w:r>
            <w:r w:rsidRPr="00BF1F19">
              <w:rPr>
                <w:rFonts w:ascii="Times New Roman" w:eastAsia="標楷體" w:hAnsi="標楷體" w:cs="新細明體" w:hint="eastAsia"/>
                <w:kern w:val="0"/>
                <w:szCs w:val="24"/>
                <w:lang w:bidi="hi-IN"/>
              </w:rPr>
              <w:t>。</w:t>
            </w:r>
          </w:p>
          <w:p w:rsidR="00BF1F19" w:rsidRPr="00BF1F19" w:rsidRDefault="00BF1F19" w:rsidP="00BF1F19">
            <w:pPr>
              <w:widowControl/>
              <w:numPr>
                <w:ilvl w:val="0"/>
                <w:numId w:val="32"/>
              </w:numPr>
              <w:spacing w:line="460" w:lineRule="exact"/>
              <w:rPr>
                <w:rFonts w:ascii="Times New Roman" w:eastAsia="標楷體" w:hAnsi="Times New Roman" w:cs="新細明體"/>
                <w:kern w:val="0"/>
                <w:szCs w:val="24"/>
                <w:lang w:bidi="hi-IN"/>
              </w:rPr>
            </w:pPr>
            <w:r w:rsidRPr="00BF1F19">
              <w:rPr>
                <w:rFonts w:ascii="Times New Roman" w:eastAsia="標楷體" w:hAnsi="標楷體" w:cs="新細明體"/>
                <w:kern w:val="0"/>
                <w:szCs w:val="24"/>
                <w:lang w:bidi="hi-IN"/>
              </w:rPr>
              <w:t>設立或改制滿十年</w:t>
            </w:r>
            <w:r w:rsidRPr="00BF1F19">
              <w:rPr>
                <w:rFonts w:ascii="Times New Roman" w:eastAsia="標楷體" w:hAnsi="標楷體" w:cs="新細明體" w:hint="eastAsia"/>
                <w:kern w:val="0"/>
                <w:szCs w:val="24"/>
                <w:lang w:bidi="hi-IN"/>
              </w:rPr>
              <w:t>，</w:t>
            </w:r>
            <w:r w:rsidRPr="00BF1F19">
              <w:rPr>
                <w:rFonts w:ascii="Times New Roman" w:eastAsia="標楷體" w:hAnsi="標楷體" w:cs="新細明體"/>
                <w:kern w:val="0"/>
                <w:szCs w:val="24"/>
                <w:lang w:bidi="hi-IN"/>
              </w:rPr>
              <w:t>應達百分之五十以上</w:t>
            </w:r>
            <w:r w:rsidRPr="00BF1F19">
              <w:rPr>
                <w:rFonts w:ascii="Times New Roman" w:eastAsia="標楷體" w:hAnsi="標楷體" w:cs="新細明體" w:hint="eastAsia"/>
                <w:kern w:val="0"/>
                <w:szCs w:val="24"/>
                <w:lang w:bidi="hi-IN"/>
              </w:rPr>
              <w:t>；</w:t>
            </w:r>
            <w:r w:rsidRPr="00BF1F19">
              <w:rPr>
                <w:rFonts w:ascii="Times New Roman" w:eastAsia="標楷體" w:hAnsi="標楷體" w:cs="新細明體"/>
                <w:kern w:val="0"/>
                <w:szCs w:val="24"/>
                <w:lang w:bidi="hi-IN"/>
              </w:rPr>
              <w:t>設有</w:t>
            </w:r>
            <w:proofErr w:type="gramStart"/>
            <w:r w:rsidRPr="00BF1F19">
              <w:rPr>
                <w:rFonts w:ascii="Times New Roman" w:eastAsia="標楷體" w:hAnsi="標楷體" w:cs="新細明體"/>
                <w:kern w:val="0"/>
                <w:szCs w:val="24"/>
                <w:lang w:bidi="hi-IN"/>
              </w:rPr>
              <w:t>專科部者</w:t>
            </w:r>
            <w:proofErr w:type="gramEnd"/>
            <w:r w:rsidRPr="00BF1F19">
              <w:rPr>
                <w:rFonts w:ascii="Times New Roman" w:eastAsia="標楷體" w:hAnsi="標楷體" w:cs="新細明體" w:hint="eastAsia"/>
                <w:kern w:val="0"/>
                <w:szCs w:val="24"/>
                <w:lang w:bidi="hi-IN"/>
              </w:rPr>
              <w:t>，</w:t>
            </w:r>
            <w:r w:rsidRPr="00BF1F19">
              <w:rPr>
                <w:rFonts w:ascii="Times New Roman" w:eastAsia="標楷體" w:hAnsi="標楷體" w:cs="新細明體"/>
                <w:kern w:val="0"/>
                <w:szCs w:val="24"/>
                <w:lang w:bidi="hi-IN"/>
              </w:rPr>
              <w:t>應達百分之四十五以上</w:t>
            </w:r>
            <w:r w:rsidRPr="00BF1F19">
              <w:rPr>
                <w:rFonts w:ascii="Times New Roman" w:eastAsia="標楷體" w:hAnsi="標楷體" w:cs="新細明體" w:hint="eastAsia"/>
                <w:kern w:val="0"/>
                <w:szCs w:val="24"/>
                <w:lang w:bidi="hi-IN"/>
              </w:rPr>
              <w:t>。</w:t>
            </w:r>
          </w:p>
          <w:p w:rsidR="00BF1F19" w:rsidRPr="00BF1F19" w:rsidRDefault="00BF1F19" w:rsidP="00BF1F19">
            <w:pPr>
              <w:widowControl/>
              <w:numPr>
                <w:ilvl w:val="0"/>
                <w:numId w:val="32"/>
              </w:numPr>
              <w:spacing w:line="460" w:lineRule="exact"/>
              <w:rPr>
                <w:rFonts w:ascii="Times New Roman" w:eastAsia="標楷體" w:hAnsi="Times New Roman" w:cs="新細明體"/>
                <w:kern w:val="0"/>
                <w:szCs w:val="24"/>
                <w:lang w:bidi="hi-IN"/>
              </w:rPr>
            </w:pPr>
            <w:r w:rsidRPr="00BF1F19">
              <w:rPr>
                <w:rFonts w:ascii="Times New Roman" w:eastAsia="標楷體" w:hAnsi="標楷體" w:cs="新細明體"/>
                <w:kern w:val="0"/>
                <w:szCs w:val="24"/>
                <w:lang w:bidi="hi-IN"/>
              </w:rPr>
              <w:t>設立或改制滿十五年</w:t>
            </w:r>
            <w:r w:rsidRPr="00BF1F19">
              <w:rPr>
                <w:rFonts w:ascii="Times New Roman" w:eastAsia="標楷體" w:hAnsi="標楷體" w:cs="新細明體" w:hint="eastAsia"/>
                <w:kern w:val="0"/>
                <w:szCs w:val="24"/>
                <w:lang w:bidi="hi-IN"/>
              </w:rPr>
              <w:t>，</w:t>
            </w:r>
            <w:r w:rsidRPr="00BF1F19">
              <w:rPr>
                <w:rFonts w:ascii="Times New Roman" w:eastAsia="標楷體" w:hAnsi="標楷體" w:cs="新細明體"/>
                <w:kern w:val="0"/>
                <w:szCs w:val="24"/>
                <w:lang w:bidi="hi-IN"/>
              </w:rPr>
              <w:t>應達百分之六十以上</w:t>
            </w:r>
            <w:r w:rsidRPr="00BF1F19">
              <w:rPr>
                <w:rFonts w:ascii="Times New Roman" w:eastAsia="標楷體" w:hAnsi="標楷體" w:cs="新細明體" w:hint="eastAsia"/>
                <w:kern w:val="0"/>
                <w:szCs w:val="24"/>
                <w:lang w:bidi="hi-IN"/>
              </w:rPr>
              <w:t>；</w:t>
            </w:r>
            <w:r w:rsidRPr="00BF1F19">
              <w:rPr>
                <w:rFonts w:ascii="Times New Roman" w:eastAsia="標楷體" w:hAnsi="標楷體" w:cs="新細明體"/>
                <w:kern w:val="0"/>
                <w:szCs w:val="24"/>
                <w:lang w:bidi="hi-IN"/>
              </w:rPr>
              <w:t>設有</w:t>
            </w:r>
            <w:proofErr w:type="gramStart"/>
            <w:r w:rsidRPr="00BF1F19">
              <w:rPr>
                <w:rFonts w:ascii="Times New Roman" w:eastAsia="標楷體" w:hAnsi="標楷體" w:cs="新細明體"/>
                <w:kern w:val="0"/>
                <w:szCs w:val="24"/>
                <w:lang w:bidi="hi-IN"/>
              </w:rPr>
              <w:t>專科部者</w:t>
            </w:r>
            <w:proofErr w:type="gramEnd"/>
            <w:r w:rsidRPr="00BF1F19">
              <w:rPr>
                <w:rFonts w:ascii="Times New Roman" w:eastAsia="標楷體" w:hAnsi="標楷體" w:cs="新細明體" w:hint="eastAsia"/>
                <w:kern w:val="0"/>
                <w:szCs w:val="24"/>
                <w:lang w:bidi="hi-IN"/>
              </w:rPr>
              <w:t>，</w:t>
            </w:r>
            <w:r w:rsidRPr="00BF1F19">
              <w:rPr>
                <w:rFonts w:ascii="Times New Roman" w:eastAsia="標楷體" w:hAnsi="標楷體" w:cs="新細明體"/>
                <w:kern w:val="0"/>
                <w:szCs w:val="24"/>
                <w:lang w:bidi="hi-IN"/>
              </w:rPr>
              <w:t>應達百分之五十五以上。</w:t>
            </w:r>
          </w:p>
        </w:tc>
        <w:tc>
          <w:tcPr>
            <w:tcW w:w="3420" w:type="dxa"/>
            <w:vMerge/>
            <w:tcBorders>
              <w:top w:val="single" w:sz="4" w:space="0" w:color="auto"/>
              <w:left w:val="single" w:sz="4" w:space="0" w:color="auto"/>
              <w:bottom w:val="single" w:sz="4" w:space="0" w:color="auto"/>
              <w:right w:val="single" w:sz="4" w:space="0" w:color="auto"/>
            </w:tcBorders>
            <w:vAlign w:val="center"/>
          </w:tcPr>
          <w:p w:rsidR="00BF1F19" w:rsidRPr="00BF1F19" w:rsidRDefault="00BF1F19" w:rsidP="00BF1F19">
            <w:pPr>
              <w:widowControl/>
              <w:spacing w:line="460" w:lineRule="exact"/>
              <w:rPr>
                <w:rFonts w:ascii="Times New Roman" w:eastAsia="標楷體" w:hAnsi="Times New Roman" w:cs="新細明體"/>
                <w:kern w:val="0"/>
                <w:szCs w:val="24"/>
                <w:lang w:bidi="hi-IN"/>
              </w:rPr>
            </w:pPr>
          </w:p>
        </w:tc>
      </w:tr>
      <w:tr w:rsidR="00BF1F19" w:rsidRPr="00BF1F19" w:rsidTr="00426CDA">
        <w:tc>
          <w:tcPr>
            <w:tcW w:w="1255" w:type="dxa"/>
            <w:tcBorders>
              <w:top w:val="single" w:sz="4" w:space="0" w:color="auto"/>
              <w:left w:val="single" w:sz="4" w:space="0" w:color="auto"/>
              <w:bottom w:val="single" w:sz="4" w:space="0" w:color="auto"/>
              <w:right w:val="single" w:sz="4" w:space="0" w:color="auto"/>
            </w:tcBorders>
            <w:shd w:val="clear" w:color="auto" w:fill="auto"/>
          </w:tcPr>
          <w:p w:rsidR="00BF1F19" w:rsidRPr="00BF1F19" w:rsidRDefault="00BF1F19" w:rsidP="00BF1F19">
            <w:pPr>
              <w:widowControl/>
              <w:spacing w:line="460" w:lineRule="exact"/>
              <w:rPr>
                <w:rFonts w:ascii="Times New Roman" w:eastAsia="標楷體" w:hAnsi="Times New Roman" w:cs="新細明體"/>
                <w:kern w:val="0"/>
                <w:szCs w:val="24"/>
                <w:lang w:bidi="hi-IN"/>
              </w:rPr>
            </w:pPr>
            <w:r w:rsidRPr="00BF1F19">
              <w:rPr>
                <w:rFonts w:ascii="Times New Roman" w:eastAsia="標楷體" w:hAnsi="標楷體" w:cs="新細明體"/>
                <w:kern w:val="0"/>
                <w:szCs w:val="24"/>
                <w:lang w:bidi="hi-IN"/>
              </w:rPr>
              <w:t>專科學校</w:t>
            </w:r>
          </w:p>
        </w:tc>
        <w:tc>
          <w:tcPr>
            <w:tcW w:w="3960" w:type="dxa"/>
            <w:tcBorders>
              <w:top w:val="single" w:sz="4" w:space="0" w:color="auto"/>
              <w:left w:val="single" w:sz="4" w:space="0" w:color="auto"/>
              <w:bottom w:val="single" w:sz="4" w:space="0" w:color="auto"/>
              <w:right w:val="single" w:sz="4" w:space="0" w:color="auto"/>
            </w:tcBorders>
            <w:shd w:val="clear" w:color="auto" w:fill="auto"/>
          </w:tcPr>
          <w:p w:rsidR="00BF1F19" w:rsidRPr="00BF1F19" w:rsidRDefault="00BF1F19" w:rsidP="00BF1F19">
            <w:pPr>
              <w:widowControl/>
              <w:spacing w:line="460" w:lineRule="exact"/>
              <w:rPr>
                <w:rFonts w:ascii="Times New Roman" w:eastAsia="標楷體" w:hAnsi="Times New Roman" w:cs="新細明體"/>
                <w:kern w:val="0"/>
                <w:szCs w:val="24"/>
                <w:lang w:bidi="hi-IN"/>
              </w:rPr>
            </w:pPr>
            <w:r w:rsidRPr="00BF1F19">
              <w:rPr>
                <w:rFonts w:ascii="Times New Roman" w:eastAsia="標楷體" w:hAnsi="標楷體" w:cs="新細明體"/>
                <w:kern w:val="0"/>
                <w:szCs w:val="24"/>
                <w:lang w:bidi="hi-IN"/>
              </w:rPr>
              <w:t>應達百分之十五以上。</w:t>
            </w:r>
          </w:p>
        </w:tc>
        <w:tc>
          <w:tcPr>
            <w:tcW w:w="3420" w:type="dxa"/>
            <w:vMerge/>
            <w:tcBorders>
              <w:top w:val="single" w:sz="4" w:space="0" w:color="auto"/>
              <w:left w:val="single" w:sz="4" w:space="0" w:color="auto"/>
              <w:bottom w:val="single" w:sz="4" w:space="0" w:color="auto"/>
              <w:right w:val="single" w:sz="4" w:space="0" w:color="auto"/>
            </w:tcBorders>
            <w:vAlign w:val="center"/>
          </w:tcPr>
          <w:p w:rsidR="00BF1F19" w:rsidRPr="00BF1F19" w:rsidRDefault="00BF1F19" w:rsidP="00BF1F19">
            <w:pPr>
              <w:widowControl/>
              <w:spacing w:line="460" w:lineRule="exact"/>
              <w:rPr>
                <w:rFonts w:ascii="Times New Roman" w:eastAsia="標楷體" w:hAnsi="Times New Roman" w:cs="新細明體"/>
                <w:kern w:val="0"/>
                <w:szCs w:val="24"/>
                <w:lang w:bidi="hi-IN"/>
              </w:rPr>
            </w:pPr>
          </w:p>
        </w:tc>
      </w:tr>
    </w:tbl>
    <w:p w:rsidR="00BF1F19" w:rsidRPr="00BF1F19" w:rsidRDefault="00BF1F19" w:rsidP="00BF1F19">
      <w:pPr>
        <w:spacing w:line="460" w:lineRule="exact"/>
        <w:ind w:left="264" w:hangingChars="110" w:hanging="264"/>
        <w:jc w:val="both"/>
        <w:rPr>
          <w:rFonts w:ascii="標楷體" w:eastAsia="標楷體" w:hAnsi="標楷體" w:cs="Times New Roman"/>
          <w:szCs w:val="24"/>
        </w:rPr>
      </w:pPr>
    </w:p>
    <w:p w:rsidR="00BF1F19" w:rsidRPr="00BF1F19" w:rsidRDefault="00BF1F19" w:rsidP="00BF1F19">
      <w:pPr>
        <w:spacing w:line="460" w:lineRule="exact"/>
        <w:rPr>
          <w:rFonts w:ascii="Times New Roman" w:eastAsia="標楷體" w:hAnsi="Times New Roman" w:cs="Times New Roman"/>
          <w:szCs w:val="24"/>
        </w:rPr>
      </w:pPr>
      <w:r w:rsidRPr="00BF1F19">
        <w:rPr>
          <w:rFonts w:ascii="Times New Roman" w:eastAsia="標楷體" w:hAnsi="標楷體" w:cs="Times New Roman"/>
          <w:szCs w:val="24"/>
        </w:rPr>
        <w:br w:type="page"/>
      </w:r>
      <w:r w:rsidRPr="00BF1F19">
        <w:rPr>
          <w:rFonts w:ascii="Times New Roman" w:eastAsia="標楷體" w:hAnsi="標楷體" w:cs="Times New Roman"/>
          <w:szCs w:val="24"/>
        </w:rPr>
        <w:lastRenderedPageBreak/>
        <w:t>附表</w:t>
      </w:r>
      <w:proofErr w:type="gramStart"/>
      <w:r w:rsidRPr="00BF1F19">
        <w:rPr>
          <w:rFonts w:ascii="Times New Roman" w:eastAsia="標楷體" w:hAnsi="標楷體" w:cs="Times New Roman"/>
          <w:szCs w:val="24"/>
        </w:rPr>
        <w:t>三</w:t>
      </w:r>
      <w:proofErr w:type="gramEnd"/>
      <w:r w:rsidRPr="00BF1F19">
        <w:rPr>
          <w:rFonts w:ascii="Times New Roman" w:eastAsia="標楷體" w:hAnsi="標楷體" w:cs="Times New Roman"/>
          <w:szCs w:val="24"/>
        </w:rPr>
        <w:t>：申請增設各學制班別之條件</w:t>
      </w:r>
    </w:p>
    <w:tbl>
      <w:tblPr>
        <w:tblW w:w="9206" w:type="dxa"/>
        <w:jc w:val="center"/>
        <w:tblInd w:w="-362" w:type="dxa"/>
        <w:tblLayout w:type="fixed"/>
        <w:tblCellMar>
          <w:left w:w="28" w:type="dxa"/>
          <w:right w:w="28" w:type="dxa"/>
        </w:tblCellMar>
        <w:tblLook w:val="0000" w:firstRow="0" w:lastRow="0" w:firstColumn="0" w:lastColumn="0" w:noHBand="0" w:noVBand="0"/>
      </w:tblPr>
      <w:tblGrid>
        <w:gridCol w:w="588"/>
        <w:gridCol w:w="720"/>
        <w:gridCol w:w="900"/>
        <w:gridCol w:w="1341"/>
        <w:gridCol w:w="900"/>
        <w:gridCol w:w="2060"/>
        <w:gridCol w:w="1368"/>
        <w:gridCol w:w="1329"/>
      </w:tblGrid>
      <w:tr w:rsidR="00BF1F19" w:rsidRPr="00BF1F19" w:rsidTr="00426CDA">
        <w:trPr>
          <w:jc w:val="center"/>
        </w:trPr>
        <w:tc>
          <w:tcPr>
            <w:tcW w:w="588" w:type="dxa"/>
            <w:tcBorders>
              <w:top w:val="single" w:sz="4" w:space="0" w:color="auto"/>
              <w:left w:val="single" w:sz="8" w:space="0" w:color="auto"/>
              <w:bottom w:val="single" w:sz="8" w:space="0" w:color="auto"/>
              <w:right w:val="single" w:sz="4" w:space="0" w:color="auto"/>
            </w:tcBorders>
          </w:tcPr>
          <w:p w:rsidR="00BF1F19" w:rsidRPr="00BF1F19" w:rsidRDefault="00BF1F19" w:rsidP="00BF1F19">
            <w:pPr>
              <w:widowControl/>
              <w:spacing w:line="240" w:lineRule="atLeast"/>
              <w:jc w:val="both"/>
              <w:rPr>
                <w:rFonts w:ascii="Times New Roman" w:eastAsia="標楷體" w:hAnsi="Times New Roman" w:cs="新細明體"/>
                <w:kern w:val="0"/>
                <w:szCs w:val="24"/>
              </w:rPr>
            </w:pPr>
          </w:p>
        </w:tc>
        <w:tc>
          <w:tcPr>
            <w:tcW w:w="720" w:type="dxa"/>
            <w:tcBorders>
              <w:top w:val="single" w:sz="8" w:space="0" w:color="auto"/>
              <w:left w:val="nil"/>
              <w:bottom w:val="single" w:sz="8" w:space="0" w:color="auto"/>
              <w:right w:val="single" w:sz="4" w:space="0" w:color="auto"/>
            </w:tcBorders>
          </w:tcPr>
          <w:p w:rsidR="00BF1F19" w:rsidRPr="00BF1F19" w:rsidRDefault="00BF1F19" w:rsidP="00BF1F19">
            <w:pPr>
              <w:widowControl/>
              <w:spacing w:line="240" w:lineRule="atLeast"/>
              <w:jc w:val="both"/>
              <w:rPr>
                <w:rFonts w:ascii="Times New Roman" w:eastAsia="標楷體" w:hAnsi="Times New Roman" w:cs="新細明體"/>
                <w:kern w:val="0"/>
                <w:szCs w:val="24"/>
              </w:rPr>
            </w:pPr>
            <w:r w:rsidRPr="00BF1F19">
              <w:rPr>
                <w:rFonts w:ascii="Times New Roman" w:eastAsia="標楷體" w:hAnsi="標楷體" w:cs="新細明體"/>
                <w:kern w:val="0"/>
                <w:szCs w:val="24"/>
              </w:rPr>
              <w:t>日間學制專科班、學士班</w:t>
            </w:r>
          </w:p>
        </w:tc>
        <w:tc>
          <w:tcPr>
            <w:tcW w:w="900" w:type="dxa"/>
            <w:tcBorders>
              <w:top w:val="single" w:sz="8" w:space="0" w:color="auto"/>
              <w:left w:val="nil"/>
              <w:bottom w:val="single" w:sz="8" w:space="0" w:color="auto"/>
              <w:right w:val="single" w:sz="4" w:space="0" w:color="auto"/>
            </w:tcBorders>
          </w:tcPr>
          <w:p w:rsidR="00BF1F19" w:rsidRPr="00BF1F19" w:rsidRDefault="00BF1F19" w:rsidP="00BF1F19">
            <w:pPr>
              <w:widowControl/>
              <w:spacing w:line="240" w:lineRule="atLeast"/>
              <w:jc w:val="both"/>
              <w:rPr>
                <w:rFonts w:ascii="Times New Roman" w:eastAsia="標楷體" w:hAnsi="Times New Roman" w:cs="新細明體"/>
                <w:kern w:val="0"/>
                <w:szCs w:val="24"/>
              </w:rPr>
            </w:pPr>
            <w:r w:rsidRPr="00BF1F19">
              <w:rPr>
                <w:rFonts w:ascii="Times New Roman" w:eastAsia="標楷體" w:hAnsi="標楷體" w:cs="新細明體"/>
                <w:kern w:val="0"/>
                <w:szCs w:val="24"/>
              </w:rPr>
              <w:t>進修學制專科班、學士班</w:t>
            </w:r>
          </w:p>
        </w:tc>
        <w:tc>
          <w:tcPr>
            <w:tcW w:w="1341" w:type="dxa"/>
            <w:tcBorders>
              <w:top w:val="single" w:sz="8" w:space="0" w:color="auto"/>
              <w:left w:val="nil"/>
              <w:bottom w:val="single" w:sz="8" w:space="0" w:color="auto"/>
              <w:right w:val="single" w:sz="4" w:space="0" w:color="auto"/>
            </w:tcBorders>
          </w:tcPr>
          <w:p w:rsidR="00BF1F19" w:rsidRPr="00BF1F19" w:rsidRDefault="00BF1F19" w:rsidP="00BF1F19">
            <w:pPr>
              <w:widowControl/>
              <w:spacing w:line="240" w:lineRule="atLeast"/>
              <w:jc w:val="both"/>
              <w:rPr>
                <w:rFonts w:ascii="Times New Roman" w:eastAsia="標楷體" w:hAnsi="Times New Roman" w:cs="新細明體"/>
                <w:kern w:val="0"/>
                <w:szCs w:val="24"/>
              </w:rPr>
            </w:pPr>
            <w:r w:rsidRPr="00BF1F19">
              <w:rPr>
                <w:rFonts w:ascii="Times New Roman" w:eastAsia="標楷體" w:hAnsi="標楷體" w:cs="新細明體"/>
                <w:kern w:val="0"/>
                <w:szCs w:val="24"/>
              </w:rPr>
              <w:t>日間學制碩士班</w:t>
            </w:r>
          </w:p>
        </w:tc>
        <w:tc>
          <w:tcPr>
            <w:tcW w:w="900" w:type="dxa"/>
            <w:tcBorders>
              <w:top w:val="single" w:sz="8" w:space="0" w:color="auto"/>
              <w:left w:val="nil"/>
              <w:bottom w:val="single" w:sz="8" w:space="0" w:color="auto"/>
              <w:right w:val="single" w:sz="4" w:space="0" w:color="auto"/>
            </w:tcBorders>
          </w:tcPr>
          <w:p w:rsidR="00BF1F19" w:rsidRPr="00BF1F19" w:rsidRDefault="00BF1F19" w:rsidP="00BF1F19">
            <w:pPr>
              <w:widowControl/>
              <w:spacing w:line="240" w:lineRule="atLeast"/>
              <w:jc w:val="both"/>
              <w:rPr>
                <w:rFonts w:ascii="Times New Roman" w:eastAsia="標楷體" w:hAnsi="Times New Roman" w:cs="新細明體"/>
                <w:kern w:val="0"/>
                <w:szCs w:val="24"/>
              </w:rPr>
            </w:pPr>
            <w:r w:rsidRPr="00BF1F19">
              <w:rPr>
                <w:rFonts w:ascii="Times New Roman" w:eastAsia="標楷體" w:hAnsi="標楷體" w:cs="新細明體"/>
                <w:kern w:val="0"/>
                <w:szCs w:val="24"/>
              </w:rPr>
              <w:t>進修學制碩士班（碩士在職專班）</w:t>
            </w:r>
          </w:p>
        </w:tc>
        <w:tc>
          <w:tcPr>
            <w:tcW w:w="2060" w:type="dxa"/>
            <w:tcBorders>
              <w:top w:val="single" w:sz="8" w:space="0" w:color="auto"/>
              <w:left w:val="nil"/>
              <w:bottom w:val="single" w:sz="8" w:space="0" w:color="auto"/>
              <w:right w:val="single" w:sz="4" w:space="0" w:color="auto"/>
            </w:tcBorders>
          </w:tcPr>
          <w:p w:rsidR="00BF1F19" w:rsidRPr="00BF1F19" w:rsidRDefault="00BF1F19" w:rsidP="00BF1F19">
            <w:pPr>
              <w:widowControl/>
              <w:spacing w:line="240" w:lineRule="atLeast"/>
              <w:jc w:val="both"/>
              <w:rPr>
                <w:rFonts w:ascii="Times New Roman" w:eastAsia="標楷體" w:hAnsi="Times New Roman" w:cs="新細明體"/>
                <w:kern w:val="0"/>
                <w:szCs w:val="24"/>
              </w:rPr>
            </w:pPr>
            <w:r w:rsidRPr="00BF1F19">
              <w:rPr>
                <w:rFonts w:ascii="Times New Roman" w:eastAsia="標楷體" w:hAnsi="標楷體" w:cs="新細明體"/>
                <w:kern w:val="0"/>
                <w:szCs w:val="24"/>
              </w:rPr>
              <w:t>日間學制博士班</w:t>
            </w:r>
          </w:p>
        </w:tc>
        <w:tc>
          <w:tcPr>
            <w:tcW w:w="1368" w:type="dxa"/>
            <w:tcBorders>
              <w:top w:val="single" w:sz="8" w:space="0" w:color="auto"/>
              <w:left w:val="nil"/>
              <w:bottom w:val="single" w:sz="8" w:space="0" w:color="auto"/>
              <w:right w:val="single" w:sz="4" w:space="0" w:color="auto"/>
            </w:tcBorders>
          </w:tcPr>
          <w:p w:rsidR="00BF1F19" w:rsidRPr="00BF1F19" w:rsidRDefault="00BF1F19" w:rsidP="00BF1F19">
            <w:pPr>
              <w:widowControl/>
              <w:spacing w:line="240" w:lineRule="atLeast"/>
              <w:jc w:val="both"/>
              <w:rPr>
                <w:rFonts w:ascii="Times New Roman" w:eastAsia="標楷體" w:hAnsi="Times New Roman" w:cs="新細明體"/>
                <w:kern w:val="0"/>
                <w:szCs w:val="24"/>
              </w:rPr>
            </w:pPr>
            <w:r w:rsidRPr="00BF1F19">
              <w:rPr>
                <w:rFonts w:ascii="Times New Roman" w:eastAsia="標楷體" w:hAnsi="標楷體" w:cs="新細明體"/>
                <w:kern w:val="0"/>
                <w:szCs w:val="24"/>
              </w:rPr>
              <w:t>日間、進修學制碩士學位學程</w:t>
            </w:r>
          </w:p>
        </w:tc>
        <w:tc>
          <w:tcPr>
            <w:tcW w:w="1329" w:type="dxa"/>
            <w:tcBorders>
              <w:top w:val="single" w:sz="8" w:space="0" w:color="auto"/>
              <w:left w:val="nil"/>
              <w:bottom w:val="single" w:sz="8" w:space="0" w:color="auto"/>
              <w:right w:val="single" w:sz="8" w:space="0" w:color="auto"/>
            </w:tcBorders>
          </w:tcPr>
          <w:p w:rsidR="00BF1F19" w:rsidRPr="00BF1F19" w:rsidRDefault="00BF1F19" w:rsidP="00BF1F19">
            <w:pPr>
              <w:widowControl/>
              <w:spacing w:line="240" w:lineRule="atLeast"/>
              <w:jc w:val="both"/>
              <w:rPr>
                <w:rFonts w:ascii="Times New Roman" w:eastAsia="標楷體" w:hAnsi="Times New Roman" w:cs="新細明體"/>
                <w:kern w:val="0"/>
                <w:szCs w:val="24"/>
              </w:rPr>
            </w:pPr>
            <w:r w:rsidRPr="00BF1F19">
              <w:rPr>
                <w:rFonts w:ascii="Times New Roman" w:eastAsia="標楷體" w:hAnsi="標楷體" w:cs="新細明體"/>
                <w:kern w:val="0"/>
                <w:szCs w:val="24"/>
              </w:rPr>
              <w:t>日間學制博士學位學程</w:t>
            </w:r>
          </w:p>
        </w:tc>
      </w:tr>
      <w:tr w:rsidR="00BF1F19" w:rsidRPr="00BF1F19" w:rsidTr="00426CDA">
        <w:trPr>
          <w:jc w:val="center"/>
        </w:trPr>
        <w:tc>
          <w:tcPr>
            <w:tcW w:w="588" w:type="dxa"/>
            <w:tcBorders>
              <w:top w:val="nil"/>
              <w:left w:val="single" w:sz="8" w:space="0" w:color="auto"/>
              <w:bottom w:val="single" w:sz="4" w:space="0" w:color="auto"/>
              <w:right w:val="single" w:sz="4" w:space="0" w:color="auto"/>
            </w:tcBorders>
          </w:tcPr>
          <w:p w:rsidR="00BF1F19" w:rsidRPr="00BF1F19" w:rsidRDefault="00BF1F19" w:rsidP="00BF1F19">
            <w:pPr>
              <w:widowControl/>
              <w:spacing w:line="240" w:lineRule="atLeast"/>
              <w:jc w:val="both"/>
              <w:rPr>
                <w:rFonts w:ascii="Times New Roman" w:eastAsia="標楷體" w:hAnsi="Times New Roman" w:cs="新細明體"/>
                <w:kern w:val="0"/>
                <w:szCs w:val="24"/>
              </w:rPr>
            </w:pPr>
            <w:r w:rsidRPr="00BF1F19">
              <w:rPr>
                <w:rFonts w:ascii="Times New Roman" w:eastAsia="標楷體" w:hAnsi="標楷體" w:cs="新細明體"/>
                <w:kern w:val="0"/>
                <w:szCs w:val="24"/>
              </w:rPr>
              <w:t>評鑑成績</w:t>
            </w:r>
          </w:p>
        </w:tc>
        <w:tc>
          <w:tcPr>
            <w:tcW w:w="720" w:type="dxa"/>
            <w:tcBorders>
              <w:top w:val="nil"/>
              <w:left w:val="nil"/>
              <w:bottom w:val="single" w:sz="4" w:space="0" w:color="auto"/>
              <w:right w:val="single" w:sz="4" w:space="0" w:color="auto"/>
            </w:tcBorders>
          </w:tcPr>
          <w:p w:rsidR="00BF1F19" w:rsidRPr="00BF1F19" w:rsidRDefault="00BF1F19" w:rsidP="00BF1F19">
            <w:pPr>
              <w:widowControl/>
              <w:spacing w:line="240" w:lineRule="atLeast"/>
              <w:jc w:val="both"/>
              <w:rPr>
                <w:rFonts w:ascii="Times New Roman" w:eastAsia="標楷體" w:hAnsi="Times New Roman" w:cs="新細明體"/>
                <w:kern w:val="0"/>
                <w:szCs w:val="24"/>
              </w:rPr>
            </w:pPr>
            <w:r w:rsidRPr="00BF1F19">
              <w:rPr>
                <w:rFonts w:ascii="Times New Roman" w:eastAsia="標楷體" w:hAnsi="標楷體" w:cs="新細明體"/>
                <w:kern w:val="0"/>
                <w:szCs w:val="24"/>
              </w:rPr>
              <w:t>無</w:t>
            </w:r>
          </w:p>
        </w:tc>
        <w:tc>
          <w:tcPr>
            <w:tcW w:w="900" w:type="dxa"/>
            <w:tcBorders>
              <w:top w:val="nil"/>
              <w:left w:val="nil"/>
              <w:bottom w:val="single" w:sz="4" w:space="0" w:color="auto"/>
              <w:right w:val="single" w:sz="4" w:space="0" w:color="auto"/>
            </w:tcBorders>
          </w:tcPr>
          <w:p w:rsidR="00BF1F19" w:rsidRPr="00BF1F19" w:rsidRDefault="00BF1F19" w:rsidP="00BF1F19">
            <w:pPr>
              <w:widowControl/>
              <w:spacing w:line="240" w:lineRule="atLeast"/>
              <w:jc w:val="both"/>
              <w:rPr>
                <w:rFonts w:ascii="Times New Roman" w:eastAsia="標楷體" w:hAnsi="Times New Roman" w:cs="新細明體"/>
                <w:kern w:val="0"/>
                <w:szCs w:val="24"/>
              </w:rPr>
            </w:pPr>
            <w:r w:rsidRPr="00BF1F19">
              <w:rPr>
                <w:rFonts w:ascii="Times New Roman" w:eastAsia="標楷體" w:hAnsi="標楷體" w:cs="新細明體"/>
                <w:kern w:val="0"/>
                <w:szCs w:val="24"/>
              </w:rPr>
              <w:t>無</w:t>
            </w:r>
          </w:p>
        </w:tc>
        <w:tc>
          <w:tcPr>
            <w:tcW w:w="6998" w:type="dxa"/>
            <w:gridSpan w:val="5"/>
            <w:tcBorders>
              <w:top w:val="nil"/>
              <w:left w:val="nil"/>
              <w:bottom w:val="single" w:sz="4" w:space="0" w:color="auto"/>
              <w:right w:val="single" w:sz="8" w:space="0" w:color="auto"/>
            </w:tcBorders>
          </w:tcPr>
          <w:p w:rsidR="00BF1F19" w:rsidRPr="00BF1F19" w:rsidRDefault="00BF1F19" w:rsidP="00BF1F19">
            <w:pPr>
              <w:widowControl/>
              <w:spacing w:line="240" w:lineRule="atLeast"/>
              <w:jc w:val="both"/>
              <w:rPr>
                <w:rFonts w:ascii="Times New Roman" w:eastAsia="標楷體" w:hAnsi="Times New Roman" w:cs="新細明體"/>
                <w:kern w:val="0"/>
                <w:szCs w:val="24"/>
              </w:rPr>
            </w:pPr>
            <w:r w:rsidRPr="00BF1F19">
              <w:rPr>
                <w:rFonts w:ascii="Times New Roman" w:eastAsia="標楷體" w:hAnsi="標楷體" w:cs="Times New Roman"/>
                <w:szCs w:val="24"/>
              </w:rPr>
              <w:t>最近一次依大學評鑑辦法系所評鑑結果為通過或依專科學校評鑑實施辦法評鑑結果未列有三等或四等。</w:t>
            </w:r>
          </w:p>
        </w:tc>
      </w:tr>
      <w:tr w:rsidR="00BF1F19" w:rsidRPr="00BF1F19" w:rsidTr="00426CDA">
        <w:trPr>
          <w:jc w:val="center"/>
        </w:trPr>
        <w:tc>
          <w:tcPr>
            <w:tcW w:w="588" w:type="dxa"/>
            <w:tcBorders>
              <w:top w:val="nil"/>
              <w:left w:val="single" w:sz="8" w:space="0" w:color="auto"/>
              <w:bottom w:val="single" w:sz="4" w:space="0" w:color="auto"/>
              <w:right w:val="single" w:sz="4" w:space="0" w:color="auto"/>
            </w:tcBorders>
          </w:tcPr>
          <w:p w:rsidR="00BF1F19" w:rsidRPr="00BF1F19" w:rsidRDefault="00BF1F19" w:rsidP="00BF1F19">
            <w:pPr>
              <w:widowControl/>
              <w:spacing w:line="240" w:lineRule="atLeast"/>
              <w:jc w:val="both"/>
              <w:rPr>
                <w:rFonts w:ascii="Times New Roman" w:eastAsia="標楷體" w:hAnsi="Times New Roman" w:cs="新細明體"/>
                <w:kern w:val="0"/>
                <w:szCs w:val="24"/>
              </w:rPr>
            </w:pPr>
            <w:r w:rsidRPr="00BF1F19">
              <w:rPr>
                <w:rFonts w:ascii="Times New Roman" w:eastAsia="標楷體" w:hAnsi="標楷體" w:cs="新細明體"/>
                <w:kern w:val="0"/>
                <w:szCs w:val="24"/>
              </w:rPr>
              <w:t>設立年限</w:t>
            </w:r>
          </w:p>
        </w:tc>
        <w:tc>
          <w:tcPr>
            <w:tcW w:w="720" w:type="dxa"/>
            <w:tcBorders>
              <w:top w:val="nil"/>
              <w:left w:val="nil"/>
              <w:bottom w:val="single" w:sz="4" w:space="0" w:color="auto"/>
              <w:right w:val="single" w:sz="4" w:space="0" w:color="auto"/>
            </w:tcBorders>
          </w:tcPr>
          <w:p w:rsidR="00BF1F19" w:rsidRPr="00BF1F19" w:rsidRDefault="00BF1F19" w:rsidP="00BF1F19">
            <w:pPr>
              <w:widowControl/>
              <w:spacing w:line="240" w:lineRule="atLeast"/>
              <w:jc w:val="both"/>
              <w:rPr>
                <w:rFonts w:ascii="Times New Roman" w:eastAsia="標楷體" w:hAnsi="Times New Roman" w:cs="新細明體"/>
                <w:kern w:val="0"/>
                <w:szCs w:val="24"/>
              </w:rPr>
            </w:pPr>
            <w:r w:rsidRPr="00BF1F19">
              <w:rPr>
                <w:rFonts w:ascii="Times New Roman" w:eastAsia="標楷體" w:hAnsi="標楷體" w:cs="新細明體"/>
                <w:kern w:val="0"/>
                <w:szCs w:val="24"/>
              </w:rPr>
              <w:t>無</w:t>
            </w:r>
          </w:p>
        </w:tc>
        <w:tc>
          <w:tcPr>
            <w:tcW w:w="900" w:type="dxa"/>
            <w:tcBorders>
              <w:top w:val="nil"/>
              <w:left w:val="nil"/>
              <w:bottom w:val="single" w:sz="4" w:space="0" w:color="auto"/>
              <w:right w:val="single" w:sz="4" w:space="0" w:color="auto"/>
            </w:tcBorders>
          </w:tcPr>
          <w:p w:rsidR="00BF1F19" w:rsidRPr="00BF1F19" w:rsidRDefault="00BF1F19" w:rsidP="00BF1F19">
            <w:pPr>
              <w:widowControl/>
              <w:spacing w:line="240" w:lineRule="atLeast"/>
              <w:jc w:val="both"/>
              <w:rPr>
                <w:rFonts w:ascii="Times New Roman" w:eastAsia="標楷體" w:hAnsi="Times New Roman" w:cs="新細明體"/>
                <w:kern w:val="0"/>
                <w:szCs w:val="24"/>
              </w:rPr>
            </w:pPr>
            <w:r w:rsidRPr="00BF1F19">
              <w:rPr>
                <w:rFonts w:ascii="Times New Roman" w:eastAsia="標楷體" w:hAnsi="標楷體" w:cs="新細明體"/>
                <w:kern w:val="0"/>
                <w:szCs w:val="24"/>
              </w:rPr>
              <w:t>申請時已設立日間學制專科班或學士班。</w:t>
            </w:r>
          </w:p>
        </w:tc>
        <w:tc>
          <w:tcPr>
            <w:tcW w:w="1341" w:type="dxa"/>
            <w:tcBorders>
              <w:top w:val="nil"/>
              <w:left w:val="nil"/>
              <w:bottom w:val="single" w:sz="4" w:space="0" w:color="auto"/>
              <w:right w:val="single" w:sz="4" w:space="0" w:color="auto"/>
            </w:tcBorders>
          </w:tcPr>
          <w:p w:rsidR="00BF1F19" w:rsidRPr="00BF1F19" w:rsidRDefault="00BF1F19" w:rsidP="00BF1F19">
            <w:pPr>
              <w:widowControl/>
              <w:spacing w:line="240" w:lineRule="atLeast"/>
              <w:jc w:val="both"/>
              <w:rPr>
                <w:rFonts w:ascii="Times New Roman" w:eastAsia="標楷體" w:hAnsi="Times New Roman" w:cs="新細明體"/>
                <w:kern w:val="0"/>
                <w:szCs w:val="24"/>
              </w:rPr>
            </w:pPr>
            <w:r w:rsidRPr="00BF1F19">
              <w:rPr>
                <w:rFonts w:ascii="Times New Roman" w:eastAsia="標楷體" w:hAnsi="標楷體" w:cs="新細明體"/>
                <w:kern w:val="0"/>
                <w:szCs w:val="24"/>
              </w:rPr>
              <w:t>申請時已設立</w:t>
            </w:r>
            <w:proofErr w:type="gramStart"/>
            <w:r w:rsidRPr="00BF1F19">
              <w:rPr>
                <w:rFonts w:ascii="Times New Roman" w:eastAsia="標楷體" w:hAnsi="標楷體" w:cs="新細明體"/>
                <w:kern w:val="0"/>
                <w:szCs w:val="24"/>
              </w:rPr>
              <w:t>學系達三年</w:t>
            </w:r>
            <w:proofErr w:type="gramEnd"/>
            <w:r w:rsidRPr="00BF1F19">
              <w:rPr>
                <w:rFonts w:ascii="Times New Roman" w:eastAsia="標楷體" w:hAnsi="標楷體" w:cs="新細明體"/>
                <w:kern w:val="0"/>
                <w:szCs w:val="24"/>
              </w:rPr>
              <w:t>以上。但研究所不在此限。</w:t>
            </w:r>
          </w:p>
        </w:tc>
        <w:tc>
          <w:tcPr>
            <w:tcW w:w="900" w:type="dxa"/>
            <w:tcBorders>
              <w:top w:val="nil"/>
              <w:left w:val="nil"/>
              <w:bottom w:val="single" w:sz="4" w:space="0" w:color="auto"/>
              <w:right w:val="single" w:sz="4" w:space="0" w:color="auto"/>
            </w:tcBorders>
          </w:tcPr>
          <w:p w:rsidR="00BF1F19" w:rsidRPr="00BF1F19" w:rsidRDefault="00BF1F19" w:rsidP="00BF1F19">
            <w:pPr>
              <w:widowControl/>
              <w:spacing w:line="240" w:lineRule="atLeast"/>
              <w:rPr>
                <w:rFonts w:ascii="Times New Roman" w:eastAsia="標楷體" w:hAnsi="Times New Roman" w:cs="新細明體"/>
                <w:kern w:val="0"/>
                <w:szCs w:val="24"/>
              </w:rPr>
            </w:pPr>
            <w:r w:rsidRPr="00BF1F19">
              <w:rPr>
                <w:rFonts w:ascii="Times New Roman" w:eastAsia="標楷體" w:hAnsi="標楷體" w:cs="新細明體"/>
                <w:kern w:val="0"/>
                <w:szCs w:val="24"/>
              </w:rPr>
              <w:t>申請時已設立日間學制碩士班達二年以上。</w:t>
            </w:r>
          </w:p>
        </w:tc>
        <w:tc>
          <w:tcPr>
            <w:tcW w:w="2060" w:type="dxa"/>
            <w:tcBorders>
              <w:top w:val="nil"/>
              <w:left w:val="nil"/>
              <w:bottom w:val="single" w:sz="4" w:space="0" w:color="auto"/>
              <w:right w:val="single" w:sz="4" w:space="0" w:color="auto"/>
            </w:tcBorders>
          </w:tcPr>
          <w:p w:rsidR="00BF1F19" w:rsidRPr="00BF1F19" w:rsidRDefault="00BF1F19" w:rsidP="00BF1F19">
            <w:pPr>
              <w:widowControl/>
              <w:spacing w:line="240" w:lineRule="atLeast"/>
              <w:jc w:val="both"/>
              <w:rPr>
                <w:rFonts w:ascii="Times New Roman" w:eastAsia="標楷體" w:hAnsi="Times New Roman" w:cs="新細明體"/>
                <w:kern w:val="0"/>
                <w:szCs w:val="24"/>
              </w:rPr>
            </w:pPr>
            <w:r w:rsidRPr="00BF1F19">
              <w:rPr>
                <w:rFonts w:ascii="Times New Roman" w:eastAsia="標楷體" w:hAnsi="標楷體" w:cs="新細明體"/>
                <w:kern w:val="0"/>
                <w:szCs w:val="24"/>
              </w:rPr>
              <w:t>申請時已設立碩士班達三年以上。但研究所不在此限。</w:t>
            </w:r>
          </w:p>
        </w:tc>
        <w:tc>
          <w:tcPr>
            <w:tcW w:w="1368" w:type="dxa"/>
            <w:tcBorders>
              <w:top w:val="nil"/>
              <w:left w:val="nil"/>
              <w:bottom w:val="single" w:sz="4" w:space="0" w:color="auto"/>
              <w:right w:val="single" w:sz="4" w:space="0" w:color="auto"/>
            </w:tcBorders>
          </w:tcPr>
          <w:p w:rsidR="00BF1F19" w:rsidRPr="00BF1F19" w:rsidRDefault="00BF1F19" w:rsidP="00BF1F19">
            <w:pPr>
              <w:widowControl/>
              <w:spacing w:line="240" w:lineRule="atLeast"/>
              <w:rPr>
                <w:rFonts w:ascii="Times New Roman" w:eastAsia="標楷體" w:hAnsi="Times New Roman" w:cs="新細明體"/>
                <w:kern w:val="0"/>
                <w:szCs w:val="24"/>
              </w:rPr>
            </w:pPr>
            <w:r w:rsidRPr="00BF1F19">
              <w:rPr>
                <w:rFonts w:ascii="Times New Roman" w:eastAsia="標楷體" w:hAnsi="標楷體" w:cs="新細明體"/>
                <w:kern w:val="0"/>
                <w:szCs w:val="24"/>
              </w:rPr>
              <w:t>申請時已設立學位</w:t>
            </w:r>
            <w:proofErr w:type="gramStart"/>
            <w:r w:rsidRPr="00BF1F19">
              <w:rPr>
                <w:rFonts w:ascii="Times New Roman" w:eastAsia="標楷體" w:hAnsi="標楷體" w:cs="新細明體"/>
                <w:kern w:val="0"/>
                <w:szCs w:val="24"/>
              </w:rPr>
              <w:t>學程所跨</w:t>
            </w:r>
            <w:proofErr w:type="gramEnd"/>
            <w:r w:rsidRPr="00BF1F19">
              <w:rPr>
                <w:rFonts w:ascii="Times New Roman" w:eastAsia="標楷體" w:hAnsi="標楷體" w:cs="新細明體"/>
                <w:kern w:val="0"/>
                <w:szCs w:val="24"/>
              </w:rPr>
              <w:t>領域相關碩士班達三年以上。</w:t>
            </w:r>
          </w:p>
        </w:tc>
        <w:tc>
          <w:tcPr>
            <w:tcW w:w="1329" w:type="dxa"/>
            <w:tcBorders>
              <w:top w:val="nil"/>
              <w:left w:val="nil"/>
              <w:bottom w:val="single" w:sz="4" w:space="0" w:color="auto"/>
              <w:right w:val="single" w:sz="8" w:space="0" w:color="auto"/>
            </w:tcBorders>
          </w:tcPr>
          <w:p w:rsidR="00BF1F19" w:rsidRPr="00BF1F19" w:rsidRDefault="00BF1F19" w:rsidP="00BF1F19">
            <w:pPr>
              <w:widowControl/>
              <w:spacing w:line="240" w:lineRule="atLeast"/>
              <w:rPr>
                <w:rFonts w:ascii="Times New Roman" w:eastAsia="標楷體" w:hAnsi="Times New Roman" w:cs="新細明體"/>
                <w:kern w:val="0"/>
                <w:szCs w:val="24"/>
              </w:rPr>
            </w:pPr>
            <w:r w:rsidRPr="00BF1F19">
              <w:rPr>
                <w:rFonts w:ascii="Times New Roman" w:eastAsia="標楷體" w:hAnsi="標楷體" w:cs="新細明體"/>
                <w:kern w:val="0"/>
                <w:szCs w:val="24"/>
              </w:rPr>
              <w:t>申請時已設立學位</w:t>
            </w:r>
            <w:proofErr w:type="gramStart"/>
            <w:r w:rsidRPr="00BF1F19">
              <w:rPr>
                <w:rFonts w:ascii="Times New Roman" w:eastAsia="標楷體" w:hAnsi="標楷體" w:cs="新細明體"/>
                <w:kern w:val="0"/>
                <w:szCs w:val="24"/>
              </w:rPr>
              <w:t>學程所跨</w:t>
            </w:r>
            <w:proofErr w:type="gramEnd"/>
            <w:r w:rsidRPr="00BF1F19">
              <w:rPr>
                <w:rFonts w:ascii="Times New Roman" w:eastAsia="標楷體" w:hAnsi="標楷體" w:cs="新細明體"/>
                <w:kern w:val="0"/>
                <w:szCs w:val="24"/>
              </w:rPr>
              <w:t>領域</w:t>
            </w:r>
            <w:smartTag w:uri="urn:schemas-microsoft-com:office:smarttags" w:element="PersonName">
              <w:smartTagPr>
                <w:attr w:name="ProductID" w:val="相關"/>
              </w:smartTagPr>
              <w:r w:rsidRPr="00BF1F19">
                <w:rPr>
                  <w:rFonts w:ascii="Times New Roman" w:eastAsia="標楷體" w:hAnsi="標楷體" w:cs="新細明體"/>
                  <w:kern w:val="0"/>
                  <w:szCs w:val="24"/>
                </w:rPr>
                <w:t>相關</w:t>
              </w:r>
            </w:smartTag>
            <w:r w:rsidRPr="00BF1F19">
              <w:rPr>
                <w:rFonts w:ascii="Times New Roman" w:eastAsia="標楷體" w:hAnsi="標楷體" w:cs="新細明體"/>
                <w:kern w:val="0"/>
                <w:szCs w:val="24"/>
              </w:rPr>
              <w:t>博士班達三年以上。但支援系所均符合附表</w:t>
            </w:r>
            <w:r w:rsidRPr="00BF1F19">
              <w:rPr>
                <w:rFonts w:ascii="Times New Roman" w:eastAsia="標楷體" w:hAnsi="標楷體" w:cs="新細明體" w:hint="eastAsia"/>
                <w:kern w:val="0"/>
                <w:szCs w:val="24"/>
              </w:rPr>
              <w:t>四</w:t>
            </w:r>
            <w:r w:rsidRPr="00BF1F19">
              <w:rPr>
                <w:rFonts w:ascii="Times New Roman" w:eastAsia="標楷體" w:hAnsi="標楷體" w:cs="新細明體"/>
                <w:kern w:val="0"/>
                <w:szCs w:val="24"/>
              </w:rPr>
              <w:t>所定學術條件者，不在此限。</w:t>
            </w:r>
          </w:p>
        </w:tc>
      </w:tr>
      <w:tr w:rsidR="00BF1F19" w:rsidRPr="00BF1F19" w:rsidTr="00426CDA">
        <w:trPr>
          <w:jc w:val="center"/>
        </w:trPr>
        <w:tc>
          <w:tcPr>
            <w:tcW w:w="588" w:type="dxa"/>
            <w:tcBorders>
              <w:top w:val="nil"/>
              <w:left w:val="single" w:sz="8" w:space="0" w:color="auto"/>
              <w:right w:val="single" w:sz="4" w:space="0" w:color="auto"/>
            </w:tcBorders>
          </w:tcPr>
          <w:p w:rsidR="00BF1F19" w:rsidRPr="00BF1F19" w:rsidRDefault="00BF1F19" w:rsidP="00BF1F19">
            <w:pPr>
              <w:widowControl/>
              <w:spacing w:line="240" w:lineRule="atLeast"/>
              <w:jc w:val="both"/>
              <w:rPr>
                <w:rFonts w:ascii="Times New Roman" w:eastAsia="標楷體" w:hAnsi="Times New Roman" w:cs="新細明體"/>
                <w:kern w:val="0"/>
                <w:szCs w:val="24"/>
              </w:rPr>
            </w:pPr>
            <w:r w:rsidRPr="00BF1F19">
              <w:rPr>
                <w:rFonts w:ascii="Times New Roman" w:eastAsia="標楷體" w:hAnsi="標楷體" w:cs="新細明體"/>
                <w:kern w:val="0"/>
                <w:szCs w:val="24"/>
              </w:rPr>
              <w:t>師資條件</w:t>
            </w:r>
          </w:p>
        </w:tc>
        <w:tc>
          <w:tcPr>
            <w:tcW w:w="720" w:type="dxa"/>
            <w:tcBorders>
              <w:top w:val="nil"/>
              <w:left w:val="single" w:sz="4" w:space="0" w:color="auto"/>
              <w:right w:val="single" w:sz="4" w:space="0" w:color="auto"/>
            </w:tcBorders>
          </w:tcPr>
          <w:p w:rsidR="00BF1F19" w:rsidRPr="00BF1F19" w:rsidRDefault="00BF1F19" w:rsidP="00BF1F19">
            <w:pPr>
              <w:widowControl/>
              <w:spacing w:line="240" w:lineRule="atLeast"/>
              <w:jc w:val="both"/>
              <w:rPr>
                <w:rFonts w:ascii="Times New Roman" w:eastAsia="標楷體" w:hAnsi="Times New Roman" w:cs="新細明體"/>
                <w:kern w:val="0"/>
                <w:szCs w:val="24"/>
              </w:rPr>
            </w:pPr>
            <w:r w:rsidRPr="00BF1F19">
              <w:rPr>
                <w:rFonts w:ascii="Times New Roman" w:eastAsia="標楷體" w:hAnsi="標楷體" w:cs="新細明體"/>
                <w:kern w:val="0"/>
                <w:szCs w:val="24"/>
              </w:rPr>
              <w:t>無</w:t>
            </w:r>
          </w:p>
        </w:tc>
        <w:tc>
          <w:tcPr>
            <w:tcW w:w="900" w:type="dxa"/>
            <w:tcBorders>
              <w:top w:val="nil"/>
              <w:left w:val="single" w:sz="4" w:space="0" w:color="auto"/>
              <w:right w:val="single" w:sz="4" w:space="0" w:color="auto"/>
            </w:tcBorders>
          </w:tcPr>
          <w:p w:rsidR="00BF1F19" w:rsidRPr="00BF1F19" w:rsidRDefault="00BF1F19" w:rsidP="00BF1F19">
            <w:pPr>
              <w:widowControl/>
              <w:spacing w:line="240" w:lineRule="atLeast"/>
              <w:jc w:val="both"/>
              <w:rPr>
                <w:rFonts w:ascii="Times New Roman" w:eastAsia="標楷體" w:hAnsi="Times New Roman" w:cs="新細明體"/>
                <w:kern w:val="0"/>
                <w:szCs w:val="24"/>
              </w:rPr>
            </w:pPr>
            <w:r w:rsidRPr="00BF1F19">
              <w:rPr>
                <w:rFonts w:ascii="Times New Roman" w:eastAsia="標楷體" w:hAnsi="標楷體" w:cs="新細明體"/>
                <w:kern w:val="0"/>
                <w:szCs w:val="24"/>
              </w:rPr>
              <w:t>無</w:t>
            </w:r>
          </w:p>
        </w:tc>
        <w:tc>
          <w:tcPr>
            <w:tcW w:w="2241" w:type="dxa"/>
            <w:gridSpan w:val="2"/>
            <w:tcBorders>
              <w:top w:val="single" w:sz="4" w:space="0" w:color="auto"/>
              <w:left w:val="nil"/>
              <w:bottom w:val="single" w:sz="4" w:space="0" w:color="auto"/>
              <w:right w:val="single" w:sz="4" w:space="0" w:color="auto"/>
            </w:tcBorders>
          </w:tcPr>
          <w:p w:rsidR="00BF1F19" w:rsidRPr="00BF1F19" w:rsidRDefault="00BF1F19" w:rsidP="00BF1F19">
            <w:pPr>
              <w:widowControl/>
              <w:spacing w:line="240" w:lineRule="atLeast"/>
              <w:jc w:val="both"/>
              <w:rPr>
                <w:rFonts w:ascii="Times New Roman" w:eastAsia="標楷體" w:hAnsi="Times New Roman" w:cs="新細明體"/>
                <w:kern w:val="0"/>
                <w:szCs w:val="24"/>
              </w:rPr>
            </w:pPr>
            <w:r w:rsidRPr="00BF1F19">
              <w:rPr>
                <w:rFonts w:ascii="Times New Roman" w:eastAsia="標楷體" w:hAnsi="標楷體" w:cs="新細明體"/>
                <w:kern w:val="0"/>
                <w:szCs w:val="24"/>
              </w:rPr>
              <w:t>申請</w:t>
            </w:r>
            <w:proofErr w:type="gramStart"/>
            <w:r w:rsidRPr="00BF1F19">
              <w:rPr>
                <w:rFonts w:ascii="Times New Roman" w:eastAsia="標楷體" w:hAnsi="標楷體" w:cs="新細明體"/>
                <w:kern w:val="0"/>
                <w:szCs w:val="24"/>
              </w:rPr>
              <w:t>時實聘專任</w:t>
            </w:r>
            <w:proofErr w:type="gramEnd"/>
            <w:r w:rsidRPr="00BF1F19">
              <w:rPr>
                <w:rFonts w:ascii="Times New Roman" w:eastAsia="標楷體" w:hAnsi="標楷體" w:cs="新細明體"/>
                <w:kern w:val="0"/>
                <w:szCs w:val="24"/>
              </w:rPr>
              <w:t>師資應有九人以上，其中三分之二以上須具助理教授以上資格，且四人以上具副教授以上資格。</w:t>
            </w:r>
          </w:p>
        </w:tc>
        <w:tc>
          <w:tcPr>
            <w:tcW w:w="2060" w:type="dxa"/>
            <w:tcBorders>
              <w:top w:val="single" w:sz="4" w:space="0" w:color="auto"/>
              <w:left w:val="nil"/>
              <w:bottom w:val="single" w:sz="4" w:space="0" w:color="auto"/>
              <w:right w:val="single" w:sz="4" w:space="0" w:color="auto"/>
            </w:tcBorders>
          </w:tcPr>
          <w:p w:rsidR="00BF1F19" w:rsidRPr="00BF1F19" w:rsidRDefault="00BF1F19" w:rsidP="00BF1F19">
            <w:pPr>
              <w:widowControl/>
              <w:spacing w:line="240" w:lineRule="atLeast"/>
              <w:jc w:val="both"/>
              <w:rPr>
                <w:rFonts w:ascii="Times New Roman" w:eastAsia="標楷體" w:hAnsi="Times New Roman" w:cs="新細明體"/>
                <w:kern w:val="0"/>
                <w:szCs w:val="24"/>
              </w:rPr>
            </w:pPr>
            <w:r w:rsidRPr="00BF1F19">
              <w:rPr>
                <w:rFonts w:ascii="Times New Roman" w:eastAsia="標楷體" w:hAnsi="標楷體" w:cs="新細明體"/>
                <w:kern w:val="0"/>
                <w:szCs w:val="24"/>
              </w:rPr>
              <w:t>申請</w:t>
            </w:r>
            <w:proofErr w:type="gramStart"/>
            <w:r w:rsidRPr="00BF1F19">
              <w:rPr>
                <w:rFonts w:ascii="Times New Roman" w:eastAsia="標楷體" w:hAnsi="標楷體" w:cs="新細明體"/>
                <w:kern w:val="0"/>
                <w:szCs w:val="24"/>
              </w:rPr>
              <w:t>時實聘專任</w:t>
            </w:r>
            <w:proofErr w:type="gramEnd"/>
            <w:r w:rsidRPr="00BF1F19">
              <w:rPr>
                <w:rFonts w:ascii="Times New Roman" w:eastAsia="標楷體" w:hAnsi="標楷體" w:cs="新細明體"/>
                <w:kern w:val="0"/>
                <w:szCs w:val="24"/>
              </w:rPr>
              <w:t>師資應有十一人以上，其中三分之二以上須具助理教授以上資格，且四人以上具副教授以上資格。</w:t>
            </w:r>
          </w:p>
        </w:tc>
        <w:tc>
          <w:tcPr>
            <w:tcW w:w="2697" w:type="dxa"/>
            <w:gridSpan w:val="2"/>
            <w:tcBorders>
              <w:top w:val="single" w:sz="4" w:space="0" w:color="auto"/>
              <w:left w:val="single" w:sz="4" w:space="0" w:color="auto"/>
              <w:bottom w:val="single" w:sz="4" w:space="0" w:color="auto"/>
              <w:right w:val="single" w:sz="8" w:space="0" w:color="000000"/>
            </w:tcBorders>
          </w:tcPr>
          <w:p w:rsidR="00BF1F19" w:rsidRPr="00BF1F19" w:rsidRDefault="00BF1F19" w:rsidP="00BF1F19">
            <w:pPr>
              <w:widowControl/>
              <w:spacing w:line="240" w:lineRule="atLeast"/>
              <w:ind w:left="240" w:hanging="240"/>
              <w:jc w:val="both"/>
              <w:rPr>
                <w:rFonts w:ascii="Times New Roman" w:eastAsia="標楷體" w:hAnsi="Times New Roman" w:cs="新細明體"/>
                <w:kern w:val="0"/>
                <w:szCs w:val="24"/>
              </w:rPr>
            </w:pPr>
            <w:r w:rsidRPr="00BF1F19">
              <w:rPr>
                <w:rFonts w:ascii="Times New Roman" w:eastAsia="標楷體" w:hAnsi="Times New Roman" w:cs="新細明體"/>
                <w:kern w:val="0"/>
                <w:szCs w:val="24"/>
              </w:rPr>
              <w:t>1.</w:t>
            </w:r>
            <w:r w:rsidRPr="00BF1F19">
              <w:rPr>
                <w:rFonts w:ascii="Times New Roman" w:eastAsia="標楷體" w:hAnsi="標楷體" w:cs="新細明體"/>
                <w:kern w:val="0"/>
                <w:szCs w:val="24"/>
              </w:rPr>
              <w:t>支援系</w:t>
            </w:r>
            <w:proofErr w:type="gramStart"/>
            <w:r w:rsidRPr="00BF1F19">
              <w:rPr>
                <w:rFonts w:ascii="Times New Roman" w:eastAsia="標楷體" w:hAnsi="標楷體" w:cs="新細明體"/>
                <w:kern w:val="0"/>
                <w:szCs w:val="24"/>
              </w:rPr>
              <w:t>所均應符合</w:t>
            </w:r>
            <w:proofErr w:type="gramEnd"/>
            <w:r w:rsidRPr="00BF1F19">
              <w:rPr>
                <w:rFonts w:ascii="Times New Roman" w:eastAsia="標楷體" w:hAnsi="標楷體" w:cs="新細明體"/>
                <w:kern w:val="0"/>
                <w:szCs w:val="24"/>
              </w:rPr>
              <w:t>申請增設碩士班或博士班之師資結構規定。</w:t>
            </w:r>
          </w:p>
          <w:p w:rsidR="00BF1F19" w:rsidRPr="00BF1F19" w:rsidRDefault="00BF1F19" w:rsidP="00BF1F19">
            <w:pPr>
              <w:widowControl/>
              <w:spacing w:line="240" w:lineRule="atLeast"/>
              <w:ind w:left="240" w:hanging="240"/>
              <w:jc w:val="both"/>
              <w:rPr>
                <w:rFonts w:ascii="Times New Roman" w:eastAsia="標楷體" w:hAnsi="Times New Roman" w:cs="新細明體"/>
                <w:kern w:val="0"/>
                <w:szCs w:val="24"/>
              </w:rPr>
            </w:pPr>
            <w:r w:rsidRPr="00BF1F19">
              <w:rPr>
                <w:rFonts w:ascii="Times New Roman" w:eastAsia="標楷體" w:hAnsi="Times New Roman" w:cs="新細明體"/>
                <w:kern w:val="0"/>
                <w:szCs w:val="24"/>
              </w:rPr>
              <w:t>2.</w:t>
            </w:r>
            <w:r w:rsidRPr="00BF1F19">
              <w:rPr>
                <w:rFonts w:ascii="Times New Roman" w:eastAsia="標楷體" w:hAnsi="標楷體" w:cs="新細明體"/>
                <w:kern w:val="0"/>
                <w:szCs w:val="24"/>
              </w:rPr>
              <w:t>支援設置學位學程之領域相關專任師資應有十五人以上，其中三分之二以上須具助理教授以上資格，且四人具副教授以上資格。</w:t>
            </w:r>
          </w:p>
        </w:tc>
      </w:tr>
      <w:tr w:rsidR="00BF1F19" w:rsidRPr="00BF1F19" w:rsidTr="00426CDA">
        <w:trPr>
          <w:jc w:val="center"/>
        </w:trPr>
        <w:tc>
          <w:tcPr>
            <w:tcW w:w="588" w:type="dxa"/>
            <w:tcBorders>
              <w:left w:val="single" w:sz="8" w:space="0" w:color="auto"/>
              <w:right w:val="single" w:sz="4" w:space="0" w:color="auto"/>
            </w:tcBorders>
          </w:tcPr>
          <w:p w:rsidR="00BF1F19" w:rsidRPr="00BF1F19" w:rsidRDefault="00BF1F19" w:rsidP="00BF1F19">
            <w:pPr>
              <w:widowControl/>
              <w:spacing w:line="240" w:lineRule="atLeast"/>
              <w:jc w:val="both"/>
              <w:rPr>
                <w:rFonts w:ascii="Times New Roman" w:eastAsia="標楷體" w:hAnsi="Times New Roman" w:cs="新細明體"/>
                <w:kern w:val="0"/>
                <w:szCs w:val="24"/>
              </w:rPr>
            </w:pPr>
          </w:p>
        </w:tc>
        <w:tc>
          <w:tcPr>
            <w:tcW w:w="720" w:type="dxa"/>
            <w:tcBorders>
              <w:left w:val="single" w:sz="4" w:space="0" w:color="auto"/>
              <w:right w:val="single" w:sz="4" w:space="0" w:color="auto"/>
            </w:tcBorders>
          </w:tcPr>
          <w:p w:rsidR="00BF1F19" w:rsidRPr="00BF1F19" w:rsidRDefault="00BF1F19" w:rsidP="00BF1F19">
            <w:pPr>
              <w:widowControl/>
              <w:spacing w:line="240" w:lineRule="atLeast"/>
              <w:jc w:val="both"/>
              <w:rPr>
                <w:rFonts w:ascii="Times New Roman" w:eastAsia="標楷體" w:hAnsi="Times New Roman" w:cs="新細明體"/>
                <w:kern w:val="0"/>
                <w:szCs w:val="24"/>
              </w:rPr>
            </w:pPr>
          </w:p>
        </w:tc>
        <w:tc>
          <w:tcPr>
            <w:tcW w:w="900" w:type="dxa"/>
            <w:tcBorders>
              <w:left w:val="single" w:sz="4" w:space="0" w:color="auto"/>
              <w:right w:val="single" w:sz="4" w:space="0" w:color="auto"/>
            </w:tcBorders>
          </w:tcPr>
          <w:p w:rsidR="00BF1F19" w:rsidRPr="00BF1F19" w:rsidRDefault="00BF1F19" w:rsidP="00BF1F19">
            <w:pPr>
              <w:widowControl/>
              <w:spacing w:line="240" w:lineRule="atLeast"/>
              <w:jc w:val="both"/>
              <w:rPr>
                <w:rFonts w:ascii="Times New Roman" w:eastAsia="標楷體" w:hAnsi="Times New Roman" w:cs="新細明體"/>
                <w:kern w:val="0"/>
                <w:szCs w:val="24"/>
              </w:rPr>
            </w:pPr>
          </w:p>
        </w:tc>
        <w:tc>
          <w:tcPr>
            <w:tcW w:w="6998" w:type="dxa"/>
            <w:gridSpan w:val="5"/>
            <w:tcBorders>
              <w:top w:val="single" w:sz="4" w:space="0" w:color="auto"/>
              <w:left w:val="nil"/>
              <w:bottom w:val="single" w:sz="4" w:space="0" w:color="auto"/>
              <w:right w:val="single" w:sz="8" w:space="0" w:color="000000"/>
            </w:tcBorders>
          </w:tcPr>
          <w:p w:rsidR="00BF1F19" w:rsidRPr="00BF1F19" w:rsidRDefault="00BF1F19" w:rsidP="00BF1F19">
            <w:pPr>
              <w:widowControl/>
              <w:spacing w:line="240" w:lineRule="atLeast"/>
              <w:jc w:val="both"/>
              <w:rPr>
                <w:rFonts w:ascii="Times New Roman" w:eastAsia="標楷體" w:hAnsi="Times New Roman" w:cs="新細明體"/>
                <w:kern w:val="0"/>
                <w:szCs w:val="24"/>
              </w:rPr>
            </w:pPr>
            <w:r w:rsidRPr="00BF1F19">
              <w:rPr>
                <w:rFonts w:ascii="Times New Roman" w:eastAsia="標楷體" w:hAnsi="標楷體" w:cs="新細明體"/>
                <w:kern w:val="0"/>
                <w:szCs w:val="24"/>
              </w:rPr>
              <w:t>學院申請設立碩士班、博士班或學校申請設立碩士學位學程、博士學位學程之專任師資未達九人或十一人以上者，</w:t>
            </w:r>
            <w:proofErr w:type="gramStart"/>
            <w:r w:rsidRPr="00BF1F19">
              <w:rPr>
                <w:rFonts w:ascii="Times New Roman" w:eastAsia="標楷體" w:hAnsi="標楷體" w:cs="新細明體"/>
                <w:kern w:val="0"/>
                <w:szCs w:val="24"/>
              </w:rPr>
              <w:t>得列計系所</w:t>
            </w:r>
            <w:proofErr w:type="gramEnd"/>
            <w:r w:rsidRPr="00BF1F19">
              <w:rPr>
                <w:rFonts w:ascii="Times New Roman" w:eastAsia="標楷體" w:hAnsi="標楷體" w:cs="新細明體"/>
                <w:kern w:val="0"/>
                <w:szCs w:val="24"/>
              </w:rPr>
              <w:t>支援之專任師資。但</w:t>
            </w:r>
            <w:proofErr w:type="gramStart"/>
            <w:r w:rsidRPr="00BF1F19">
              <w:rPr>
                <w:rFonts w:ascii="Times New Roman" w:eastAsia="標楷體" w:hAnsi="標楷體" w:cs="新細明體"/>
                <w:kern w:val="0"/>
                <w:szCs w:val="24"/>
              </w:rPr>
              <w:t>其實聘及專任</w:t>
            </w:r>
            <w:proofErr w:type="gramEnd"/>
            <w:r w:rsidRPr="00BF1F19">
              <w:rPr>
                <w:rFonts w:ascii="Times New Roman" w:eastAsia="標楷體" w:hAnsi="標楷體" w:cs="新細明體"/>
                <w:kern w:val="0"/>
                <w:szCs w:val="24"/>
              </w:rPr>
              <w:t>師資合計數，仍應符合申請設立碩士學位學程、博士學位學程之規定。</w:t>
            </w:r>
          </w:p>
        </w:tc>
      </w:tr>
      <w:tr w:rsidR="00BF1F19" w:rsidRPr="00BF1F19" w:rsidTr="00426CDA">
        <w:trPr>
          <w:jc w:val="center"/>
        </w:trPr>
        <w:tc>
          <w:tcPr>
            <w:tcW w:w="588" w:type="dxa"/>
            <w:tcBorders>
              <w:left w:val="single" w:sz="8" w:space="0" w:color="auto"/>
              <w:bottom w:val="single" w:sz="4" w:space="0" w:color="auto"/>
              <w:right w:val="single" w:sz="4" w:space="0" w:color="auto"/>
            </w:tcBorders>
          </w:tcPr>
          <w:p w:rsidR="00BF1F19" w:rsidRPr="00BF1F19" w:rsidRDefault="00BF1F19" w:rsidP="00BF1F19">
            <w:pPr>
              <w:widowControl/>
              <w:spacing w:line="240" w:lineRule="atLeast"/>
              <w:jc w:val="both"/>
              <w:rPr>
                <w:rFonts w:ascii="Times New Roman" w:eastAsia="標楷體" w:hAnsi="Times New Roman" w:cs="新細明體"/>
                <w:kern w:val="0"/>
                <w:szCs w:val="24"/>
              </w:rPr>
            </w:pPr>
          </w:p>
        </w:tc>
        <w:tc>
          <w:tcPr>
            <w:tcW w:w="720" w:type="dxa"/>
            <w:tcBorders>
              <w:left w:val="single" w:sz="4" w:space="0" w:color="auto"/>
              <w:bottom w:val="single" w:sz="4" w:space="0" w:color="auto"/>
              <w:right w:val="single" w:sz="4" w:space="0" w:color="auto"/>
            </w:tcBorders>
          </w:tcPr>
          <w:p w:rsidR="00BF1F19" w:rsidRPr="00BF1F19" w:rsidRDefault="00BF1F19" w:rsidP="00BF1F19">
            <w:pPr>
              <w:widowControl/>
              <w:spacing w:line="240" w:lineRule="atLeast"/>
              <w:jc w:val="both"/>
              <w:rPr>
                <w:rFonts w:ascii="Times New Roman" w:eastAsia="標楷體" w:hAnsi="Times New Roman" w:cs="新細明體"/>
                <w:kern w:val="0"/>
                <w:szCs w:val="24"/>
              </w:rPr>
            </w:pPr>
          </w:p>
        </w:tc>
        <w:tc>
          <w:tcPr>
            <w:tcW w:w="900" w:type="dxa"/>
            <w:tcBorders>
              <w:left w:val="single" w:sz="4" w:space="0" w:color="auto"/>
              <w:bottom w:val="single" w:sz="4" w:space="0" w:color="auto"/>
              <w:right w:val="single" w:sz="4" w:space="0" w:color="auto"/>
            </w:tcBorders>
          </w:tcPr>
          <w:p w:rsidR="00BF1F19" w:rsidRPr="00BF1F19" w:rsidRDefault="00BF1F19" w:rsidP="00BF1F19">
            <w:pPr>
              <w:widowControl/>
              <w:spacing w:line="240" w:lineRule="atLeast"/>
              <w:jc w:val="both"/>
              <w:rPr>
                <w:rFonts w:ascii="Times New Roman" w:eastAsia="標楷體" w:hAnsi="Times New Roman" w:cs="新細明體"/>
                <w:kern w:val="0"/>
                <w:szCs w:val="24"/>
              </w:rPr>
            </w:pPr>
          </w:p>
        </w:tc>
        <w:tc>
          <w:tcPr>
            <w:tcW w:w="4301" w:type="dxa"/>
            <w:gridSpan w:val="3"/>
            <w:tcBorders>
              <w:top w:val="single" w:sz="4" w:space="0" w:color="auto"/>
              <w:left w:val="nil"/>
              <w:bottom w:val="single" w:sz="4" w:space="0" w:color="auto"/>
              <w:right w:val="single" w:sz="4" w:space="0" w:color="auto"/>
            </w:tcBorders>
          </w:tcPr>
          <w:p w:rsidR="00BF1F19" w:rsidRPr="00BF1F19" w:rsidRDefault="00BF1F19" w:rsidP="00BF1F19">
            <w:pPr>
              <w:widowControl/>
              <w:spacing w:line="240" w:lineRule="atLeast"/>
              <w:jc w:val="both"/>
              <w:rPr>
                <w:rFonts w:ascii="Times New Roman" w:eastAsia="標楷體" w:hAnsi="Times New Roman" w:cs="新細明體"/>
                <w:kern w:val="0"/>
                <w:szCs w:val="24"/>
              </w:rPr>
            </w:pPr>
            <w:r w:rsidRPr="00BF1F19">
              <w:rPr>
                <w:rFonts w:ascii="Times New Roman" w:eastAsia="標楷體" w:hAnsi="標楷體" w:cs="新細明體"/>
                <w:kern w:val="0"/>
                <w:szCs w:val="24"/>
              </w:rPr>
              <w:t>大學申請設研究所（含碩士班、博士班），</w:t>
            </w:r>
            <w:proofErr w:type="gramStart"/>
            <w:r w:rsidRPr="00BF1F19">
              <w:rPr>
                <w:rFonts w:ascii="Times New Roman" w:eastAsia="標楷體" w:hAnsi="標楷體" w:cs="新細明體"/>
                <w:kern w:val="0"/>
                <w:szCs w:val="24"/>
              </w:rPr>
              <w:t>其實聘及擬</w:t>
            </w:r>
            <w:proofErr w:type="gramEnd"/>
            <w:r w:rsidRPr="00BF1F19">
              <w:rPr>
                <w:rFonts w:ascii="Times New Roman" w:eastAsia="標楷體" w:hAnsi="標楷體" w:cs="新細明體"/>
                <w:kern w:val="0"/>
                <w:szCs w:val="24"/>
              </w:rPr>
              <w:t>聘專任師資應有五人以上具助理教授以上資格，其中三人以上</w:t>
            </w:r>
            <w:smartTag w:uri="urn:schemas-microsoft-com:office:smarttags" w:element="PersonName">
              <w:smartTagPr>
                <w:attr w:name="ProductID" w:val="須具副"/>
              </w:smartTagPr>
              <w:r w:rsidRPr="00BF1F19">
                <w:rPr>
                  <w:rFonts w:ascii="Times New Roman" w:eastAsia="標楷體" w:hAnsi="標楷體" w:cs="新細明體"/>
                  <w:kern w:val="0"/>
                  <w:szCs w:val="24"/>
                </w:rPr>
                <w:t>須具副</w:t>
              </w:r>
            </w:smartTag>
            <w:r w:rsidRPr="00BF1F19">
              <w:rPr>
                <w:rFonts w:ascii="Times New Roman" w:eastAsia="標楷體" w:hAnsi="標楷體" w:cs="新細明體"/>
                <w:kern w:val="0"/>
                <w:szCs w:val="24"/>
              </w:rPr>
              <w:t>教授以上資格。</w:t>
            </w:r>
          </w:p>
        </w:tc>
        <w:tc>
          <w:tcPr>
            <w:tcW w:w="2697" w:type="dxa"/>
            <w:gridSpan w:val="2"/>
            <w:tcBorders>
              <w:left w:val="single" w:sz="4" w:space="0" w:color="auto"/>
              <w:bottom w:val="single" w:sz="4" w:space="0" w:color="auto"/>
              <w:right w:val="single" w:sz="8" w:space="0" w:color="000000"/>
            </w:tcBorders>
          </w:tcPr>
          <w:p w:rsidR="00BF1F19" w:rsidRPr="00BF1F19" w:rsidRDefault="00BF1F19" w:rsidP="00BF1F19">
            <w:pPr>
              <w:widowControl/>
              <w:spacing w:line="240" w:lineRule="atLeast"/>
              <w:jc w:val="both"/>
              <w:rPr>
                <w:rFonts w:ascii="Times New Roman" w:eastAsia="標楷體" w:hAnsi="Times New Roman" w:cs="新細明體"/>
                <w:kern w:val="0"/>
                <w:szCs w:val="24"/>
              </w:rPr>
            </w:pPr>
          </w:p>
        </w:tc>
      </w:tr>
    </w:tbl>
    <w:p w:rsidR="00BF1F19" w:rsidRPr="00BF1F19" w:rsidRDefault="00BF1F19" w:rsidP="00BF1F19">
      <w:pPr>
        <w:spacing w:line="460" w:lineRule="exact"/>
        <w:ind w:left="264" w:hangingChars="110" w:hanging="264"/>
        <w:jc w:val="both"/>
        <w:rPr>
          <w:rFonts w:ascii="Times New Roman" w:eastAsia="標楷體" w:hAnsi="Times New Roman" w:cs="Times New Roman"/>
          <w:szCs w:val="24"/>
        </w:rPr>
      </w:pPr>
      <w:r w:rsidRPr="00BF1F19">
        <w:rPr>
          <w:rFonts w:ascii="Times New Roman" w:eastAsia="標楷體" w:hAnsi="Times New Roman" w:cs="Times New Roman"/>
          <w:szCs w:val="24"/>
        </w:rPr>
        <w:br w:type="page"/>
      </w:r>
      <w:r w:rsidRPr="00BF1F19">
        <w:rPr>
          <w:rFonts w:ascii="Times New Roman" w:eastAsia="標楷體" w:hAnsi="標楷體" w:cs="Times New Roman"/>
          <w:szCs w:val="24"/>
        </w:rPr>
        <w:lastRenderedPageBreak/>
        <w:t>附表四：申請增設博士班之學術條件</w:t>
      </w:r>
    </w:p>
    <w:tbl>
      <w:tblPr>
        <w:tblW w:w="80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55"/>
        <w:gridCol w:w="6840"/>
      </w:tblGrid>
      <w:tr w:rsidR="00BF1F19" w:rsidRPr="00BF1F19" w:rsidTr="00426CDA">
        <w:tc>
          <w:tcPr>
            <w:tcW w:w="1255" w:type="dxa"/>
          </w:tcPr>
          <w:p w:rsidR="00BF1F19" w:rsidRPr="00BF1F19" w:rsidRDefault="00BF1F19" w:rsidP="00BF1F19">
            <w:pPr>
              <w:spacing w:line="460" w:lineRule="exact"/>
              <w:jc w:val="center"/>
              <w:rPr>
                <w:rFonts w:ascii="Times New Roman" w:eastAsia="標楷體" w:hAnsi="Times New Roman" w:cs="Times New Roman"/>
                <w:szCs w:val="24"/>
              </w:rPr>
            </w:pPr>
            <w:r w:rsidRPr="00BF1F19">
              <w:rPr>
                <w:rFonts w:ascii="Times New Roman" w:eastAsia="標楷體" w:hAnsi="標楷體" w:cs="Times New Roman"/>
                <w:szCs w:val="24"/>
              </w:rPr>
              <w:t>領域別</w:t>
            </w:r>
          </w:p>
        </w:tc>
        <w:tc>
          <w:tcPr>
            <w:tcW w:w="6840" w:type="dxa"/>
          </w:tcPr>
          <w:p w:rsidR="00BF1F19" w:rsidRPr="00BF1F19" w:rsidRDefault="00BF1F19" w:rsidP="00BF1F19">
            <w:pPr>
              <w:spacing w:line="460" w:lineRule="exact"/>
              <w:jc w:val="center"/>
              <w:rPr>
                <w:rFonts w:ascii="Times New Roman" w:eastAsia="標楷體" w:hAnsi="Times New Roman" w:cs="Times New Roman"/>
                <w:szCs w:val="24"/>
              </w:rPr>
            </w:pPr>
            <w:r w:rsidRPr="00BF1F19">
              <w:rPr>
                <w:rFonts w:ascii="Times New Roman" w:eastAsia="標楷體" w:hAnsi="標楷體" w:cs="Times New Roman"/>
                <w:szCs w:val="24"/>
              </w:rPr>
              <w:t>學術條件</w:t>
            </w:r>
          </w:p>
        </w:tc>
      </w:tr>
      <w:tr w:rsidR="00BF1F19" w:rsidRPr="00BF1F19" w:rsidTr="00426CDA">
        <w:tc>
          <w:tcPr>
            <w:tcW w:w="1255" w:type="dxa"/>
          </w:tcPr>
          <w:p w:rsidR="00BF1F19" w:rsidRPr="00BF1F19" w:rsidRDefault="00BF1F19" w:rsidP="00BF1F19">
            <w:pPr>
              <w:spacing w:line="460" w:lineRule="exact"/>
              <w:ind w:left="14"/>
              <w:jc w:val="both"/>
              <w:rPr>
                <w:rFonts w:ascii="Times New Roman" w:eastAsia="標楷體" w:hAnsi="Times New Roman" w:cs="Times New Roman"/>
                <w:szCs w:val="24"/>
              </w:rPr>
            </w:pPr>
            <w:r w:rsidRPr="00BF1F19">
              <w:rPr>
                <w:rFonts w:ascii="Times New Roman" w:eastAsia="標楷體" w:hAnsi="標楷體" w:cs="Times New Roman"/>
                <w:szCs w:val="24"/>
              </w:rPr>
              <w:t>理學、工學、電資、醫學領域</w:t>
            </w:r>
          </w:p>
        </w:tc>
        <w:tc>
          <w:tcPr>
            <w:tcW w:w="6840" w:type="dxa"/>
          </w:tcPr>
          <w:p w:rsidR="00BF1F19" w:rsidRPr="00BF1F19" w:rsidRDefault="00BF1F19" w:rsidP="00BF1F19">
            <w:pPr>
              <w:spacing w:line="460" w:lineRule="exact"/>
              <w:rPr>
                <w:rFonts w:ascii="Times New Roman" w:eastAsia="標楷體" w:hAnsi="Times New Roman" w:cs="Times New Roman"/>
                <w:szCs w:val="24"/>
              </w:rPr>
            </w:pPr>
            <w:r w:rsidRPr="00BF1F19">
              <w:rPr>
                <w:rFonts w:ascii="Times New Roman" w:eastAsia="標楷體" w:hAnsi="標楷體" w:cs="Times New Roman"/>
                <w:szCs w:val="24"/>
              </w:rPr>
              <w:t>近五年該院、系、所及學位學程之專任教師平均每人發表於具審查機制之學術期刊論文或核准通過專利件數、已完成技術移轉或授權件數合計十篇（件）以上，且其中至少應有五篇發表於國內外具公信力之資料庫等國際學術期刊論文（通訊作者、第一作者、第二作者予以計入，第三位作者</w:t>
            </w:r>
            <w:proofErr w:type="gramStart"/>
            <w:r w:rsidRPr="00BF1F19">
              <w:rPr>
                <w:rFonts w:ascii="Times New Roman" w:eastAsia="標楷體" w:hAnsi="標楷體" w:cs="Times New Roman"/>
                <w:szCs w:val="24"/>
              </w:rPr>
              <w:t>不予計</w:t>
            </w:r>
            <w:proofErr w:type="gramEnd"/>
            <w:r w:rsidRPr="00BF1F19">
              <w:rPr>
                <w:rFonts w:ascii="Times New Roman" w:eastAsia="標楷體" w:hAnsi="標楷體" w:cs="Times New Roman"/>
                <w:szCs w:val="24"/>
              </w:rPr>
              <w:t>入）。</w:t>
            </w:r>
          </w:p>
        </w:tc>
      </w:tr>
      <w:tr w:rsidR="00BF1F19" w:rsidRPr="00BF1F19" w:rsidTr="00426CDA">
        <w:tc>
          <w:tcPr>
            <w:tcW w:w="1255" w:type="dxa"/>
          </w:tcPr>
          <w:p w:rsidR="00BF1F19" w:rsidRPr="00BF1F19" w:rsidRDefault="00BF1F19" w:rsidP="00BF1F19">
            <w:pPr>
              <w:spacing w:line="460" w:lineRule="exact"/>
              <w:ind w:left="14"/>
              <w:jc w:val="both"/>
              <w:rPr>
                <w:rFonts w:ascii="Times New Roman" w:eastAsia="標楷體" w:hAnsi="Times New Roman" w:cs="Times New Roman"/>
                <w:szCs w:val="24"/>
              </w:rPr>
            </w:pPr>
            <w:r w:rsidRPr="00BF1F19">
              <w:rPr>
                <w:rFonts w:ascii="Times New Roman" w:eastAsia="標楷體" w:hAnsi="標楷體" w:cs="Times New Roman"/>
                <w:szCs w:val="24"/>
              </w:rPr>
              <w:t>人文領域</w:t>
            </w:r>
          </w:p>
        </w:tc>
        <w:tc>
          <w:tcPr>
            <w:tcW w:w="6840" w:type="dxa"/>
          </w:tcPr>
          <w:p w:rsidR="00BF1F19" w:rsidRPr="00BF1F19" w:rsidRDefault="00BF1F19" w:rsidP="00BF1F19">
            <w:pPr>
              <w:spacing w:line="460" w:lineRule="exact"/>
              <w:rPr>
                <w:rFonts w:ascii="Times New Roman" w:eastAsia="標楷體" w:hAnsi="Times New Roman" w:cs="Times New Roman"/>
                <w:szCs w:val="24"/>
              </w:rPr>
            </w:pPr>
            <w:r w:rsidRPr="00BF1F19">
              <w:rPr>
                <w:rFonts w:ascii="Times New Roman" w:eastAsia="標楷體" w:hAnsi="標楷體" w:cs="Times New Roman"/>
                <w:szCs w:val="24"/>
              </w:rPr>
              <w:t>近五年該院、系、所及學位學程之專任教師平均每人發表於具審查機制之學術期刊論文或專書論文五篇以上，且其中應有三篇以上發表於國科會學門排序之一、二級期刊或國內外具公信力之資料庫之學術期刊（通訊作者、第一作者、第二作者予以計入，第三位作者</w:t>
            </w:r>
            <w:proofErr w:type="gramStart"/>
            <w:r w:rsidRPr="00BF1F19">
              <w:rPr>
                <w:rFonts w:ascii="Times New Roman" w:eastAsia="標楷體" w:hAnsi="標楷體" w:cs="Times New Roman"/>
                <w:szCs w:val="24"/>
              </w:rPr>
              <w:t>不予計</w:t>
            </w:r>
            <w:proofErr w:type="gramEnd"/>
            <w:r w:rsidRPr="00BF1F19">
              <w:rPr>
                <w:rFonts w:ascii="Times New Roman" w:eastAsia="標楷體" w:hAnsi="標楷體" w:cs="Times New Roman"/>
                <w:szCs w:val="24"/>
              </w:rPr>
              <w:t>入）或出版經專業審查之專書論著一本以上。</w:t>
            </w:r>
          </w:p>
        </w:tc>
      </w:tr>
      <w:tr w:rsidR="00BF1F19" w:rsidRPr="00BF1F19" w:rsidTr="00426CDA">
        <w:tc>
          <w:tcPr>
            <w:tcW w:w="1255" w:type="dxa"/>
          </w:tcPr>
          <w:p w:rsidR="00BF1F19" w:rsidRPr="00BF1F19" w:rsidRDefault="00BF1F19" w:rsidP="00BF1F19">
            <w:pPr>
              <w:spacing w:line="460" w:lineRule="exact"/>
              <w:ind w:left="14"/>
              <w:jc w:val="both"/>
              <w:rPr>
                <w:rFonts w:ascii="Times New Roman" w:eastAsia="標楷體" w:hAnsi="Times New Roman" w:cs="Times New Roman"/>
                <w:szCs w:val="24"/>
              </w:rPr>
            </w:pPr>
            <w:r w:rsidRPr="00BF1F19">
              <w:rPr>
                <w:rFonts w:ascii="Times New Roman" w:eastAsia="標楷體" w:hAnsi="標楷體" w:cs="Times New Roman"/>
                <w:szCs w:val="24"/>
              </w:rPr>
              <w:t>教育、社會及管理領域</w:t>
            </w:r>
          </w:p>
        </w:tc>
        <w:tc>
          <w:tcPr>
            <w:tcW w:w="6840" w:type="dxa"/>
          </w:tcPr>
          <w:p w:rsidR="00BF1F19" w:rsidRPr="00BF1F19" w:rsidRDefault="00BF1F19" w:rsidP="00BF1F19">
            <w:pPr>
              <w:spacing w:line="460" w:lineRule="exact"/>
              <w:rPr>
                <w:rFonts w:ascii="Times New Roman" w:eastAsia="標楷體" w:hAnsi="Times New Roman" w:cs="Times New Roman"/>
                <w:szCs w:val="24"/>
              </w:rPr>
            </w:pPr>
            <w:r w:rsidRPr="00BF1F19">
              <w:rPr>
                <w:rFonts w:ascii="Times New Roman" w:eastAsia="標楷體" w:hAnsi="標楷體" w:cs="Times New Roman"/>
                <w:szCs w:val="24"/>
              </w:rPr>
              <w:t>近五年該院、系、所及學位學程之專任教師平均每人發表於具審查機制之學術期刊論文六篇以上，且其中應有三篇以上發表於國科會學門排序之一、二級期刊或國內外具公信力之資料庫等學術期刊論文（通訊作者、第一作者、第二作者予以計入，第三位作者</w:t>
            </w:r>
            <w:proofErr w:type="gramStart"/>
            <w:r w:rsidRPr="00BF1F19">
              <w:rPr>
                <w:rFonts w:ascii="Times New Roman" w:eastAsia="標楷體" w:hAnsi="標楷體" w:cs="Times New Roman"/>
                <w:szCs w:val="24"/>
              </w:rPr>
              <w:t>不予計</w:t>
            </w:r>
            <w:proofErr w:type="gramEnd"/>
            <w:r w:rsidRPr="00BF1F19">
              <w:rPr>
                <w:rFonts w:ascii="Times New Roman" w:eastAsia="標楷體" w:hAnsi="標楷體" w:cs="Times New Roman"/>
                <w:szCs w:val="24"/>
              </w:rPr>
              <w:t>入）或出版專業審查之專書論著二本以上。</w:t>
            </w:r>
          </w:p>
        </w:tc>
      </w:tr>
      <w:tr w:rsidR="00BF1F19" w:rsidRPr="00BF1F19" w:rsidTr="00426CDA">
        <w:tc>
          <w:tcPr>
            <w:tcW w:w="1255" w:type="dxa"/>
          </w:tcPr>
          <w:p w:rsidR="00BF1F19" w:rsidRPr="00BF1F19" w:rsidRDefault="00BF1F19" w:rsidP="00BF1F19">
            <w:pPr>
              <w:spacing w:line="460" w:lineRule="exact"/>
              <w:ind w:left="14"/>
              <w:jc w:val="both"/>
              <w:rPr>
                <w:rFonts w:ascii="Times New Roman" w:eastAsia="標楷體" w:hAnsi="Times New Roman" w:cs="Times New Roman"/>
                <w:szCs w:val="24"/>
              </w:rPr>
            </w:pPr>
            <w:r w:rsidRPr="00BF1F19">
              <w:rPr>
                <w:rFonts w:ascii="Times New Roman" w:eastAsia="標楷體" w:hAnsi="標楷體" w:cs="Times New Roman"/>
                <w:szCs w:val="24"/>
              </w:rPr>
              <w:t>法律領域</w:t>
            </w:r>
          </w:p>
        </w:tc>
        <w:tc>
          <w:tcPr>
            <w:tcW w:w="6840" w:type="dxa"/>
          </w:tcPr>
          <w:p w:rsidR="00BF1F19" w:rsidRPr="00BF1F19" w:rsidRDefault="00BF1F19" w:rsidP="00BF1F19">
            <w:pPr>
              <w:spacing w:line="460" w:lineRule="exact"/>
              <w:rPr>
                <w:rFonts w:ascii="Times New Roman" w:eastAsia="標楷體" w:hAnsi="Times New Roman" w:cs="Times New Roman"/>
                <w:szCs w:val="24"/>
              </w:rPr>
            </w:pPr>
            <w:r w:rsidRPr="00BF1F19">
              <w:rPr>
                <w:rFonts w:ascii="Times New Roman" w:eastAsia="標楷體" w:hAnsi="標楷體" w:cs="Times New Roman"/>
                <w:szCs w:val="24"/>
              </w:rPr>
              <w:t>近五年該院、系、所及學位學程之專任教師平均每人發表於審查機制之學術期刊論文五篇以上（包括具有審查機制之學術專書論文），且其中應有二篇以上發表於國內外具公信力之資料庫等學術期刊論文（通訊作者、第一作者、第二作者予以計入，第三位作者</w:t>
            </w:r>
            <w:proofErr w:type="gramStart"/>
            <w:r w:rsidRPr="00BF1F19">
              <w:rPr>
                <w:rFonts w:ascii="Times New Roman" w:eastAsia="標楷體" w:hAnsi="標楷體" w:cs="Times New Roman"/>
                <w:szCs w:val="24"/>
              </w:rPr>
              <w:t>不予計</w:t>
            </w:r>
            <w:proofErr w:type="gramEnd"/>
            <w:r w:rsidRPr="00BF1F19">
              <w:rPr>
                <w:rFonts w:ascii="Times New Roman" w:eastAsia="標楷體" w:hAnsi="標楷體" w:cs="Times New Roman"/>
                <w:szCs w:val="24"/>
              </w:rPr>
              <w:t>入）或出版具有審查機制之專書論著一本以上。</w:t>
            </w:r>
          </w:p>
        </w:tc>
      </w:tr>
      <w:tr w:rsidR="00BF1F19" w:rsidRPr="00BF1F19" w:rsidTr="00426CDA">
        <w:tc>
          <w:tcPr>
            <w:tcW w:w="1255" w:type="dxa"/>
          </w:tcPr>
          <w:p w:rsidR="00BF1F19" w:rsidRPr="00BF1F19" w:rsidRDefault="00BF1F19" w:rsidP="00BF1F19">
            <w:pPr>
              <w:spacing w:line="460" w:lineRule="exact"/>
              <w:ind w:left="14"/>
              <w:jc w:val="both"/>
              <w:rPr>
                <w:rFonts w:ascii="Times New Roman" w:eastAsia="標楷體" w:hAnsi="Times New Roman" w:cs="Times New Roman"/>
                <w:szCs w:val="24"/>
              </w:rPr>
            </w:pPr>
            <w:r w:rsidRPr="00BF1F19">
              <w:rPr>
                <w:rFonts w:ascii="Times New Roman" w:eastAsia="標楷體" w:hAnsi="標楷體" w:cs="Times New Roman"/>
                <w:szCs w:val="24"/>
              </w:rPr>
              <w:t>以展演為主之藝術領域</w:t>
            </w:r>
          </w:p>
        </w:tc>
        <w:tc>
          <w:tcPr>
            <w:tcW w:w="6840" w:type="dxa"/>
          </w:tcPr>
          <w:p w:rsidR="00BF1F19" w:rsidRPr="00BF1F19" w:rsidRDefault="00BF1F19" w:rsidP="00BF1F19">
            <w:pPr>
              <w:spacing w:line="460" w:lineRule="exact"/>
              <w:rPr>
                <w:rFonts w:ascii="Times New Roman" w:eastAsia="標楷體" w:hAnsi="Times New Roman" w:cs="Times New Roman"/>
                <w:szCs w:val="24"/>
              </w:rPr>
            </w:pPr>
            <w:r w:rsidRPr="00BF1F19">
              <w:rPr>
                <w:rFonts w:ascii="Times New Roman" w:eastAsia="標楷體" w:hAnsi="標楷體" w:cs="Times New Roman"/>
                <w:szCs w:val="24"/>
              </w:rPr>
              <w:t>近五年該院、系、所及學位學程之專任教師平均每人參與公開場所舉辦之展演及發表於具審查機制之學術期刊論文或專書論文合計五項以上，且其中展演場次二場以上應為個人性展演，或其中應有二篇以上發表於國內外具公信力之資料庫等學術期刊論文（通訊作者、第一作者、第二作者予以計入，第三位作者</w:t>
            </w:r>
            <w:proofErr w:type="gramStart"/>
            <w:r w:rsidRPr="00BF1F19">
              <w:rPr>
                <w:rFonts w:ascii="Times New Roman" w:eastAsia="標楷體" w:hAnsi="標楷體" w:cs="Times New Roman"/>
                <w:szCs w:val="24"/>
              </w:rPr>
              <w:t>不予計</w:t>
            </w:r>
            <w:proofErr w:type="gramEnd"/>
            <w:r w:rsidRPr="00BF1F19">
              <w:rPr>
                <w:rFonts w:ascii="Times New Roman" w:eastAsia="標楷體" w:hAnsi="標楷體" w:cs="Times New Roman"/>
                <w:szCs w:val="24"/>
              </w:rPr>
              <w:t>入）。</w:t>
            </w:r>
          </w:p>
        </w:tc>
      </w:tr>
    </w:tbl>
    <w:p w:rsidR="00BF1F19" w:rsidRPr="00BF1F19" w:rsidRDefault="00BF1F19" w:rsidP="00BF1F19">
      <w:pPr>
        <w:spacing w:line="460" w:lineRule="exact"/>
        <w:jc w:val="both"/>
        <w:rPr>
          <w:rFonts w:ascii="Times New Roman" w:eastAsia="標楷體" w:hAnsi="Times New Roman" w:cs="Times New Roman"/>
          <w:szCs w:val="24"/>
        </w:rPr>
      </w:pPr>
      <w:r w:rsidRPr="00BF1F19">
        <w:rPr>
          <w:rFonts w:ascii="Times New Roman" w:eastAsia="標楷體" w:hAnsi="Times New Roman" w:cs="Times New Roman" w:hint="eastAsia"/>
          <w:szCs w:val="24"/>
        </w:rPr>
        <w:t>備註：科技大學及技術學院申請之</w:t>
      </w:r>
      <w:proofErr w:type="gramStart"/>
      <w:r w:rsidRPr="00BF1F19">
        <w:rPr>
          <w:rFonts w:ascii="Times New Roman" w:eastAsia="標楷體" w:hAnsi="Times New Roman" w:cs="Times New Roman" w:hint="eastAsia"/>
          <w:szCs w:val="24"/>
        </w:rPr>
        <w:t>學系如附設</w:t>
      </w:r>
      <w:proofErr w:type="gramEnd"/>
      <w:r w:rsidRPr="00BF1F19">
        <w:rPr>
          <w:rFonts w:ascii="Times New Roman" w:eastAsia="標楷體" w:hAnsi="Times New Roman" w:cs="Times New Roman" w:hint="eastAsia"/>
          <w:szCs w:val="24"/>
        </w:rPr>
        <w:t>有專科班，專科班之專任教師得</w:t>
      </w:r>
      <w:proofErr w:type="gramStart"/>
      <w:r w:rsidRPr="00BF1F19">
        <w:rPr>
          <w:rFonts w:ascii="Times New Roman" w:eastAsia="標楷體" w:hAnsi="Times New Roman" w:cs="Times New Roman" w:hint="eastAsia"/>
          <w:szCs w:val="24"/>
        </w:rPr>
        <w:t>不</w:t>
      </w:r>
      <w:proofErr w:type="gramEnd"/>
      <w:r w:rsidRPr="00BF1F19">
        <w:rPr>
          <w:rFonts w:ascii="Times New Roman" w:eastAsia="標楷體" w:hAnsi="Times New Roman" w:cs="Times New Roman" w:hint="eastAsia"/>
          <w:szCs w:val="24"/>
        </w:rPr>
        <w:t>列計教師數之計算。</w:t>
      </w:r>
    </w:p>
    <w:p w:rsidR="00BF1F19" w:rsidRPr="00BF1F19" w:rsidRDefault="00BF1F19" w:rsidP="00BF1F19">
      <w:pPr>
        <w:spacing w:line="460" w:lineRule="exact"/>
        <w:ind w:left="264" w:hangingChars="110" w:hanging="264"/>
        <w:jc w:val="both"/>
        <w:rPr>
          <w:rFonts w:ascii="Times New Roman" w:eastAsia="標楷體" w:hAnsi="Times New Roman" w:cs="Times New Roman"/>
          <w:szCs w:val="24"/>
        </w:rPr>
      </w:pPr>
      <w:r w:rsidRPr="00BF1F19">
        <w:rPr>
          <w:rFonts w:ascii="Times New Roman" w:eastAsia="標楷體" w:hAnsi="Times New Roman" w:cs="Times New Roman"/>
          <w:szCs w:val="24"/>
        </w:rPr>
        <w:br w:type="page"/>
      </w:r>
      <w:r w:rsidRPr="00BF1F19">
        <w:rPr>
          <w:rFonts w:ascii="Times New Roman" w:eastAsia="標楷體" w:hAnsi="標楷體" w:cs="Times New Roman"/>
          <w:szCs w:val="24"/>
        </w:rPr>
        <w:lastRenderedPageBreak/>
        <w:t>附表五：院、所、系、科與學位學程師資質量基準</w:t>
      </w:r>
    </w:p>
    <w:p w:rsidR="00BF1F19" w:rsidRPr="00BF1F19" w:rsidRDefault="00BF1F19" w:rsidP="00BF1F19">
      <w:pPr>
        <w:spacing w:line="460" w:lineRule="exact"/>
        <w:rPr>
          <w:rFonts w:ascii="Times New Roman" w:eastAsia="標楷體" w:hAnsi="Times New Roman" w:cs="Times New Roman"/>
          <w:szCs w:val="24"/>
        </w:rPr>
      </w:pPr>
      <w:r w:rsidRPr="00BF1F19">
        <w:rPr>
          <w:rFonts w:ascii="Times New Roman" w:eastAsia="標楷體" w:hAnsi="標楷體" w:cs="Times New Roman"/>
          <w:szCs w:val="24"/>
        </w:rPr>
        <w:t>一、學生數及師資數之列計，依附表</w:t>
      </w:r>
      <w:proofErr w:type="gramStart"/>
      <w:r w:rsidRPr="00BF1F19">
        <w:rPr>
          <w:rFonts w:ascii="Times New Roman" w:eastAsia="標楷體" w:hAnsi="標楷體" w:cs="Times New Roman"/>
          <w:szCs w:val="24"/>
        </w:rPr>
        <w:t>一</w:t>
      </w:r>
      <w:proofErr w:type="gramEnd"/>
      <w:r w:rsidRPr="00BF1F19">
        <w:rPr>
          <w:rFonts w:ascii="Times New Roman" w:eastAsia="標楷體" w:hAnsi="標楷體" w:cs="Times New Roman"/>
          <w:szCs w:val="24"/>
        </w:rPr>
        <w:t>規定辦理。</w:t>
      </w:r>
    </w:p>
    <w:p w:rsidR="00BF1F19" w:rsidRPr="00BF1F19" w:rsidRDefault="00BF1F19" w:rsidP="00BF1F19">
      <w:pPr>
        <w:tabs>
          <w:tab w:val="num" w:pos="960"/>
        </w:tabs>
        <w:spacing w:line="460" w:lineRule="exact"/>
        <w:ind w:left="360" w:hangingChars="150" w:hanging="360"/>
        <w:rPr>
          <w:rFonts w:ascii="Times New Roman" w:eastAsia="標楷體" w:hAnsi="Times New Roman" w:cs="Times New Roman"/>
          <w:bCs/>
          <w:szCs w:val="24"/>
        </w:rPr>
      </w:pPr>
      <w:r w:rsidRPr="00BF1F19">
        <w:rPr>
          <w:rFonts w:ascii="Times New Roman" w:eastAsia="標楷體" w:hAnsi="標楷體" w:cs="Times New Roman" w:hint="eastAsia"/>
          <w:bCs/>
          <w:szCs w:val="24"/>
        </w:rPr>
        <w:t>二</w:t>
      </w:r>
      <w:r w:rsidRPr="00BF1F19">
        <w:rPr>
          <w:rFonts w:ascii="Times New Roman" w:eastAsia="標楷體" w:hAnsi="標楷體" w:cs="Times New Roman"/>
          <w:bCs/>
          <w:szCs w:val="24"/>
        </w:rPr>
        <w:t>、專科</w:t>
      </w:r>
      <w:r w:rsidRPr="00BF1F19">
        <w:rPr>
          <w:rFonts w:ascii="Times New Roman" w:eastAsia="標楷體" w:hAnsi="標楷體" w:cs="Times New Roman" w:hint="eastAsia"/>
          <w:bCs/>
          <w:szCs w:val="24"/>
        </w:rPr>
        <w:t>班</w:t>
      </w:r>
      <w:r w:rsidRPr="00BF1F19">
        <w:rPr>
          <w:rFonts w:ascii="Times New Roman" w:eastAsia="標楷體" w:hAnsi="標楷體" w:cs="Times New Roman"/>
          <w:bCs/>
          <w:szCs w:val="24"/>
        </w:rPr>
        <w:t>師資質量基準：</w:t>
      </w:r>
    </w:p>
    <w:tbl>
      <w:tblPr>
        <w:tblW w:w="8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96"/>
        <w:gridCol w:w="6972"/>
      </w:tblGrid>
      <w:tr w:rsidR="00BF1F19" w:rsidRPr="00BF1F19" w:rsidTr="00426CDA">
        <w:trPr>
          <w:trHeight w:val="350"/>
        </w:trPr>
        <w:tc>
          <w:tcPr>
            <w:tcW w:w="1596" w:type="dxa"/>
          </w:tcPr>
          <w:p w:rsidR="00BF1F19" w:rsidRPr="00BF1F19" w:rsidRDefault="00BF1F19" w:rsidP="00BF1F19">
            <w:pPr>
              <w:spacing w:line="460" w:lineRule="exact"/>
              <w:rPr>
                <w:rFonts w:ascii="Times New Roman" w:eastAsia="標楷體" w:hAnsi="Times New Roman" w:cs="Times New Roman"/>
                <w:bCs/>
                <w:szCs w:val="24"/>
              </w:rPr>
            </w:pPr>
            <w:r w:rsidRPr="00BF1F19">
              <w:rPr>
                <w:rFonts w:ascii="Times New Roman" w:eastAsia="標楷體" w:hAnsi="標楷體" w:cs="Times New Roman"/>
                <w:bCs/>
                <w:szCs w:val="24"/>
              </w:rPr>
              <w:t>基準</w:t>
            </w:r>
          </w:p>
        </w:tc>
        <w:tc>
          <w:tcPr>
            <w:tcW w:w="6972" w:type="dxa"/>
          </w:tcPr>
          <w:p w:rsidR="00BF1F19" w:rsidRPr="00BF1F19" w:rsidRDefault="00BF1F19" w:rsidP="00BF1F19">
            <w:pPr>
              <w:spacing w:line="460" w:lineRule="exact"/>
              <w:rPr>
                <w:rFonts w:ascii="Times New Roman" w:eastAsia="標楷體" w:hAnsi="Times New Roman" w:cs="Times New Roman"/>
                <w:bCs/>
                <w:szCs w:val="24"/>
              </w:rPr>
            </w:pPr>
            <w:r w:rsidRPr="00BF1F19">
              <w:rPr>
                <w:rFonts w:ascii="Times New Roman" w:eastAsia="標楷體" w:hAnsi="標楷體" w:cs="Times New Roman"/>
                <w:bCs/>
                <w:szCs w:val="24"/>
              </w:rPr>
              <w:t>專科</w:t>
            </w:r>
            <w:r w:rsidRPr="00BF1F19">
              <w:rPr>
                <w:rFonts w:ascii="Times New Roman" w:eastAsia="標楷體" w:hAnsi="標楷體" w:cs="Times New Roman" w:hint="eastAsia"/>
                <w:bCs/>
                <w:szCs w:val="24"/>
              </w:rPr>
              <w:t>班</w:t>
            </w:r>
          </w:p>
        </w:tc>
      </w:tr>
      <w:tr w:rsidR="00BF1F19" w:rsidRPr="00BF1F19" w:rsidTr="00426CDA">
        <w:tc>
          <w:tcPr>
            <w:tcW w:w="1596" w:type="dxa"/>
          </w:tcPr>
          <w:p w:rsidR="00BF1F19" w:rsidRPr="00BF1F19" w:rsidRDefault="00BF1F19" w:rsidP="00BF1F19">
            <w:pPr>
              <w:spacing w:line="460" w:lineRule="exact"/>
              <w:rPr>
                <w:rFonts w:ascii="Times New Roman" w:eastAsia="標楷體" w:hAnsi="Times New Roman" w:cs="Times New Roman"/>
                <w:bCs/>
                <w:szCs w:val="24"/>
              </w:rPr>
            </w:pPr>
            <w:r w:rsidRPr="00BF1F19">
              <w:rPr>
                <w:rFonts w:ascii="Times New Roman" w:eastAsia="標楷體" w:hAnsi="標楷體" w:cs="Times New Roman"/>
                <w:bCs/>
                <w:szCs w:val="24"/>
              </w:rPr>
              <w:t>專任師資數</w:t>
            </w:r>
          </w:p>
        </w:tc>
        <w:tc>
          <w:tcPr>
            <w:tcW w:w="6972" w:type="dxa"/>
          </w:tcPr>
          <w:p w:rsidR="00BF1F19" w:rsidRPr="00BF1F19" w:rsidRDefault="00BF1F19" w:rsidP="00BF1F19">
            <w:pPr>
              <w:numPr>
                <w:ilvl w:val="0"/>
                <w:numId w:val="28"/>
              </w:numPr>
              <w:spacing w:line="460" w:lineRule="exact"/>
              <w:jc w:val="both"/>
              <w:rPr>
                <w:rFonts w:ascii="Times New Roman" w:eastAsia="標楷體" w:hAnsi="Times New Roman" w:cs="Times New Roman"/>
                <w:bCs/>
                <w:szCs w:val="24"/>
              </w:rPr>
            </w:pPr>
            <w:r w:rsidRPr="00BF1F19">
              <w:rPr>
                <w:rFonts w:ascii="Times New Roman" w:eastAsia="標楷體" w:hAnsi="標楷體" w:cs="Times New Roman"/>
                <w:bCs/>
                <w:szCs w:val="24"/>
              </w:rPr>
              <w:t>專任師資應達三人以上。</w:t>
            </w:r>
          </w:p>
          <w:p w:rsidR="00BF1F19" w:rsidRPr="00BF1F19" w:rsidRDefault="00BF1F19" w:rsidP="00BF1F19">
            <w:pPr>
              <w:numPr>
                <w:ilvl w:val="0"/>
                <w:numId w:val="28"/>
              </w:numPr>
              <w:spacing w:line="460" w:lineRule="exact"/>
              <w:jc w:val="both"/>
              <w:rPr>
                <w:rFonts w:ascii="Times New Roman" w:eastAsia="標楷體" w:hAnsi="Times New Roman" w:cs="Times New Roman"/>
                <w:bCs/>
                <w:szCs w:val="24"/>
              </w:rPr>
            </w:pPr>
            <w:r w:rsidRPr="00BF1F19">
              <w:rPr>
                <w:rFonts w:ascii="Times New Roman" w:eastAsia="標楷體" w:hAnsi="標楷體" w:cs="Times New Roman"/>
                <w:bCs/>
                <w:szCs w:val="24"/>
              </w:rPr>
              <w:t>設有</w:t>
            </w:r>
            <w:proofErr w:type="gramStart"/>
            <w:r w:rsidRPr="00BF1F19">
              <w:rPr>
                <w:rFonts w:ascii="Times New Roman" w:eastAsia="標楷體" w:hAnsi="標楷體" w:cs="Times New Roman"/>
                <w:bCs/>
                <w:szCs w:val="24"/>
              </w:rPr>
              <w:t>五年制專科班</w:t>
            </w:r>
            <w:proofErr w:type="gramEnd"/>
            <w:r w:rsidRPr="00BF1F19">
              <w:rPr>
                <w:rFonts w:ascii="Times New Roman" w:eastAsia="標楷體" w:hAnsi="標楷體" w:cs="Times New Roman"/>
                <w:bCs/>
                <w:szCs w:val="24"/>
              </w:rPr>
              <w:t>者，專任師資應達五人以上。</w:t>
            </w:r>
          </w:p>
          <w:p w:rsidR="00BF1F19" w:rsidRPr="00BF1F19" w:rsidRDefault="00BF1F19" w:rsidP="00BF1F19">
            <w:pPr>
              <w:numPr>
                <w:ilvl w:val="0"/>
                <w:numId w:val="28"/>
              </w:numPr>
              <w:spacing w:line="460" w:lineRule="exact"/>
              <w:jc w:val="both"/>
              <w:rPr>
                <w:rFonts w:ascii="Times New Roman" w:eastAsia="標楷體" w:hAnsi="Times New Roman" w:cs="Times New Roman"/>
                <w:bCs/>
                <w:szCs w:val="24"/>
              </w:rPr>
            </w:pPr>
            <w:r w:rsidRPr="00BF1F19">
              <w:rPr>
                <w:rFonts w:ascii="Times New Roman" w:eastAsia="標楷體" w:hAnsi="標楷體" w:cs="Times New Roman" w:hint="eastAsia"/>
                <w:bCs/>
                <w:szCs w:val="24"/>
              </w:rPr>
              <w:t>專科班</w:t>
            </w:r>
            <w:r w:rsidRPr="00BF1F19">
              <w:rPr>
                <w:rFonts w:ascii="Times New Roman" w:eastAsia="標楷體" w:hAnsi="標楷體" w:cs="Times New Roman"/>
                <w:bCs/>
                <w:szCs w:val="24"/>
              </w:rPr>
              <w:t>為學系附設者，</w:t>
            </w:r>
            <w:r w:rsidRPr="00BF1F19">
              <w:rPr>
                <w:rFonts w:ascii="Times New Roman" w:eastAsia="標楷體" w:hAnsi="標楷體" w:cs="Times New Roman" w:hint="eastAsia"/>
                <w:bCs/>
                <w:szCs w:val="24"/>
              </w:rPr>
              <w:t>其專任教師與該學系專任教師</w:t>
            </w:r>
            <w:proofErr w:type="gramStart"/>
            <w:r w:rsidRPr="00BF1F19">
              <w:rPr>
                <w:rFonts w:ascii="Times New Roman" w:eastAsia="標楷體" w:hAnsi="標楷體" w:cs="Times New Roman" w:hint="eastAsia"/>
                <w:bCs/>
                <w:szCs w:val="24"/>
              </w:rPr>
              <w:t>併</w:t>
            </w:r>
            <w:proofErr w:type="gramEnd"/>
            <w:r w:rsidRPr="00BF1F19">
              <w:rPr>
                <w:rFonts w:ascii="Times New Roman" w:eastAsia="標楷體" w:hAnsi="標楷體" w:cs="Times New Roman" w:hint="eastAsia"/>
                <w:bCs/>
                <w:szCs w:val="24"/>
              </w:rPr>
              <w:t>計，並</w:t>
            </w:r>
            <w:r w:rsidRPr="00BF1F19">
              <w:rPr>
                <w:rFonts w:ascii="Times New Roman" w:eastAsia="標楷體" w:hAnsi="標楷體" w:cs="Times New Roman"/>
                <w:bCs/>
                <w:szCs w:val="24"/>
              </w:rPr>
              <w:t>依學系之師資質量基準。</w:t>
            </w:r>
            <w:r w:rsidRPr="00BF1F19">
              <w:rPr>
                <w:rFonts w:ascii="Times New Roman" w:eastAsia="標楷體" w:hAnsi="標楷體" w:cs="Times New Roman" w:hint="eastAsia"/>
                <w:bCs/>
                <w:szCs w:val="24"/>
              </w:rPr>
              <w:t>但護理學系設專科班者，其學系與專科班之學生數及師資數，得分別列計，並分別進行師資質量基準評核。</w:t>
            </w:r>
          </w:p>
        </w:tc>
      </w:tr>
      <w:tr w:rsidR="00BF1F19" w:rsidRPr="00BF1F19" w:rsidTr="00426CDA">
        <w:tc>
          <w:tcPr>
            <w:tcW w:w="1596" w:type="dxa"/>
          </w:tcPr>
          <w:p w:rsidR="00BF1F19" w:rsidRPr="00BF1F19" w:rsidRDefault="00BF1F19" w:rsidP="00BF1F19">
            <w:pPr>
              <w:spacing w:line="460" w:lineRule="exact"/>
              <w:rPr>
                <w:rFonts w:ascii="Times New Roman" w:eastAsia="標楷體" w:hAnsi="Times New Roman" w:cs="Times New Roman"/>
                <w:bCs/>
                <w:szCs w:val="24"/>
              </w:rPr>
            </w:pPr>
            <w:proofErr w:type="gramStart"/>
            <w:r w:rsidRPr="00BF1F19">
              <w:rPr>
                <w:rFonts w:ascii="Times New Roman" w:eastAsia="標楷體" w:hAnsi="標楷體" w:cs="Times New Roman"/>
                <w:bCs/>
                <w:szCs w:val="24"/>
              </w:rPr>
              <w:t>生師比值</w:t>
            </w:r>
            <w:proofErr w:type="gramEnd"/>
          </w:p>
        </w:tc>
        <w:tc>
          <w:tcPr>
            <w:tcW w:w="6972" w:type="dxa"/>
          </w:tcPr>
          <w:p w:rsidR="00BF1F19" w:rsidRPr="00BF1F19" w:rsidRDefault="00BF1F19" w:rsidP="00BF1F19">
            <w:pPr>
              <w:spacing w:line="460" w:lineRule="exact"/>
              <w:rPr>
                <w:rFonts w:ascii="Times New Roman" w:eastAsia="標楷體" w:hAnsi="Times New Roman" w:cs="Times New Roman"/>
                <w:bCs/>
                <w:szCs w:val="24"/>
              </w:rPr>
            </w:pPr>
            <w:r w:rsidRPr="00BF1F19">
              <w:rPr>
                <w:rFonts w:ascii="Times New Roman" w:eastAsia="標楷體" w:hAnsi="標楷體" w:cs="Times New Roman"/>
                <w:bCs/>
                <w:szCs w:val="24"/>
              </w:rPr>
              <w:t>加權學生數除以其專任、兼任師資總和，</w:t>
            </w:r>
            <w:proofErr w:type="gramStart"/>
            <w:r w:rsidRPr="00BF1F19">
              <w:rPr>
                <w:rFonts w:ascii="Times New Roman" w:eastAsia="標楷體" w:hAnsi="標楷體" w:cs="Times New Roman"/>
                <w:bCs/>
                <w:szCs w:val="24"/>
              </w:rPr>
              <w:t>其生師比值</w:t>
            </w:r>
            <w:proofErr w:type="gramEnd"/>
            <w:r w:rsidRPr="00BF1F19">
              <w:rPr>
                <w:rFonts w:ascii="Times New Roman" w:eastAsia="標楷體" w:hAnsi="標楷體" w:cs="Times New Roman"/>
                <w:bCs/>
                <w:szCs w:val="24"/>
              </w:rPr>
              <w:t>應低於四十。</w:t>
            </w:r>
          </w:p>
        </w:tc>
      </w:tr>
    </w:tbl>
    <w:p w:rsidR="00BF1F19" w:rsidRPr="00BF1F19" w:rsidRDefault="00BF1F19" w:rsidP="00BF1F19">
      <w:pPr>
        <w:spacing w:line="460" w:lineRule="exact"/>
        <w:rPr>
          <w:rFonts w:ascii="Times New Roman" w:eastAsia="標楷體" w:hAnsi="Times New Roman" w:cs="Times New Roman"/>
          <w:bCs/>
          <w:szCs w:val="24"/>
        </w:rPr>
      </w:pPr>
      <w:r w:rsidRPr="00BF1F19">
        <w:rPr>
          <w:rFonts w:ascii="Times New Roman" w:eastAsia="標楷體" w:hAnsi="標楷體" w:cs="Times New Roman" w:hint="eastAsia"/>
          <w:bCs/>
          <w:szCs w:val="24"/>
        </w:rPr>
        <w:t>三</w:t>
      </w:r>
      <w:r w:rsidRPr="00BF1F19">
        <w:rPr>
          <w:rFonts w:ascii="Times New Roman" w:eastAsia="標楷體" w:hAnsi="標楷體" w:cs="Times New Roman"/>
          <w:bCs/>
          <w:szCs w:val="24"/>
        </w:rPr>
        <w:t>、學系師資質量基準：</w:t>
      </w:r>
    </w:p>
    <w:tbl>
      <w:tblPr>
        <w:tblW w:w="8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15"/>
        <w:gridCol w:w="6953"/>
      </w:tblGrid>
      <w:tr w:rsidR="00BF1F19" w:rsidRPr="00BF1F19" w:rsidTr="00426CDA">
        <w:trPr>
          <w:trHeight w:val="350"/>
        </w:trPr>
        <w:tc>
          <w:tcPr>
            <w:tcW w:w="1615" w:type="dxa"/>
          </w:tcPr>
          <w:p w:rsidR="00BF1F19" w:rsidRPr="00BF1F19" w:rsidRDefault="00BF1F19" w:rsidP="00BF1F19">
            <w:pPr>
              <w:spacing w:line="460" w:lineRule="exact"/>
              <w:rPr>
                <w:rFonts w:ascii="Times New Roman" w:eastAsia="標楷體" w:hAnsi="Times New Roman" w:cs="Times New Roman"/>
                <w:bCs/>
                <w:szCs w:val="24"/>
              </w:rPr>
            </w:pPr>
            <w:r w:rsidRPr="00BF1F19">
              <w:rPr>
                <w:rFonts w:ascii="Times New Roman" w:eastAsia="標楷體" w:hAnsi="標楷體" w:cs="Times New Roman"/>
                <w:bCs/>
                <w:szCs w:val="24"/>
              </w:rPr>
              <w:t>基準</w:t>
            </w:r>
          </w:p>
        </w:tc>
        <w:tc>
          <w:tcPr>
            <w:tcW w:w="6953" w:type="dxa"/>
          </w:tcPr>
          <w:p w:rsidR="00BF1F19" w:rsidRPr="00BF1F19" w:rsidRDefault="00BF1F19" w:rsidP="00BF1F19">
            <w:pPr>
              <w:spacing w:line="460" w:lineRule="exact"/>
              <w:rPr>
                <w:rFonts w:ascii="Times New Roman" w:eastAsia="標楷體" w:hAnsi="Times New Roman" w:cs="Times New Roman"/>
                <w:bCs/>
                <w:szCs w:val="24"/>
              </w:rPr>
            </w:pPr>
            <w:r w:rsidRPr="00BF1F19">
              <w:rPr>
                <w:rFonts w:ascii="Times New Roman" w:eastAsia="標楷體" w:hAnsi="標楷體" w:cs="Times New Roman"/>
                <w:bCs/>
                <w:szCs w:val="24"/>
              </w:rPr>
              <w:t>學系</w:t>
            </w:r>
          </w:p>
        </w:tc>
      </w:tr>
      <w:tr w:rsidR="00BF1F19" w:rsidRPr="00BF1F19" w:rsidTr="00426CDA">
        <w:tc>
          <w:tcPr>
            <w:tcW w:w="1615" w:type="dxa"/>
          </w:tcPr>
          <w:p w:rsidR="00BF1F19" w:rsidRPr="00BF1F19" w:rsidRDefault="00BF1F19" w:rsidP="00BF1F19">
            <w:pPr>
              <w:spacing w:line="460" w:lineRule="exact"/>
              <w:rPr>
                <w:rFonts w:ascii="Times New Roman" w:eastAsia="標楷體" w:hAnsi="Times New Roman" w:cs="Times New Roman"/>
                <w:bCs/>
                <w:szCs w:val="24"/>
              </w:rPr>
            </w:pPr>
            <w:r w:rsidRPr="00BF1F19">
              <w:rPr>
                <w:rFonts w:ascii="Times New Roman" w:eastAsia="標楷體" w:hAnsi="標楷體" w:cs="Times New Roman"/>
                <w:bCs/>
                <w:szCs w:val="24"/>
              </w:rPr>
              <w:t>專任講師比</w:t>
            </w:r>
            <w:r w:rsidRPr="00BF1F19">
              <w:rPr>
                <w:rFonts w:ascii="Times New Roman" w:eastAsia="標楷體" w:hAnsi="標楷體" w:cs="Times New Roman" w:hint="eastAsia"/>
                <w:bCs/>
                <w:szCs w:val="24"/>
              </w:rPr>
              <w:t>率</w:t>
            </w:r>
          </w:p>
        </w:tc>
        <w:tc>
          <w:tcPr>
            <w:tcW w:w="6953" w:type="dxa"/>
          </w:tcPr>
          <w:p w:rsidR="00BF1F19" w:rsidRPr="00BF1F19" w:rsidRDefault="00BF1F19" w:rsidP="00BF1F19">
            <w:pPr>
              <w:spacing w:line="460" w:lineRule="exact"/>
              <w:rPr>
                <w:rFonts w:ascii="Times New Roman" w:eastAsia="標楷體" w:hAnsi="Times New Roman" w:cs="Times New Roman"/>
                <w:bCs/>
                <w:szCs w:val="24"/>
              </w:rPr>
            </w:pPr>
            <w:bookmarkStart w:id="2" w:name="OLE_LINK5"/>
            <w:r w:rsidRPr="00BF1F19">
              <w:rPr>
                <w:rFonts w:ascii="Times New Roman" w:eastAsia="標楷體" w:hAnsi="標楷體" w:cs="Times New Roman" w:hint="eastAsia"/>
                <w:bCs/>
                <w:szCs w:val="24"/>
              </w:rPr>
              <w:t>應低於</w:t>
            </w:r>
            <w:r w:rsidRPr="00BF1F19">
              <w:rPr>
                <w:rFonts w:ascii="Times New Roman" w:eastAsia="標楷體" w:hAnsi="標楷體" w:cs="Times New Roman"/>
                <w:bCs/>
                <w:szCs w:val="24"/>
              </w:rPr>
              <w:t>百分之三十。</w:t>
            </w:r>
            <w:bookmarkEnd w:id="2"/>
            <w:r w:rsidRPr="00BF1F19">
              <w:rPr>
                <w:rFonts w:ascii="Times New Roman" w:eastAsia="標楷體" w:hAnsi="Times New Roman" w:cs="Times New Roman" w:hint="eastAsia"/>
                <w:bCs/>
                <w:szCs w:val="24"/>
              </w:rPr>
              <w:t>但</w:t>
            </w:r>
            <w:r w:rsidRPr="00BF1F19">
              <w:rPr>
                <w:rFonts w:ascii="Times New Roman" w:eastAsia="標楷體" w:hAnsi="標楷體" w:cs="Times New Roman"/>
                <w:bCs/>
                <w:szCs w:val="24"/>
              </w:rPr>
              <w:t>科技大學、技術學院學系未設有博士班及碩士班者，不在此限。</w:t>
            </w:r>
          </w:p>
        </w:tc>
      </w:tr>
      <w:tr w:rsidR="00BF1F19" w:rsidRPr="00BF1F19" w:rsidTr="00426CDA">
        <w:tc>
          <w:tcPr>
            <w:tcW w:w="1615" w:type="dxa"/>
          </w:tcPr>
          <w:p w:rsidR="00BF1F19" w:rsidRPr="00BF1F19" w:rsidRDefault="00BF1F19" w:rsidP="00BF1F19">
            <w:pPr>
              <w:spacing w:line="460" w:lineRule="exact"/>
              <w:rPr>
                <w:rFonts w:ascii="Times New Roman" w:eastAsia="標楷體" w:hAnsi="Times New Roman" w:cs="Times New Roman"/>
                <w:bCs/>
                <w:szCs w:val="24"/>
              </w:rPr>
            </w:pPr>
            <w:r w:rsidRPr="00BF1F19">
              <w:rPr>
                <w:rFonts w:ascii="Times New Roman" w:eastAsia="標楷體" w:hAnsi="標楷體" w:cs="Times New Roman"/>
                <w:bCs/>
                <w:szCs w:val="24"/>
              </w:rPr>
              <w:t>專任師資數</w:t>
            </w:r>
          </w:p>
        </w:tc>
        <w:tc>
          <w:tcPr>
            <w:tcW w:w="6953" w:type="dxa"/>
          </w:tcPr>
          <w:p w:rsidR="00BF1F19" w:rsidRPr="00BF1F19" w:rsidRDefault="00BF1F19" w:rsidP="00BF1F19">
            <w:pPr>
              <w:numPr>
                <w:ilvl w:val="0"/>
                <w:numId w:val="33"/>
              </w:numPr>
              <w:spacing w:line="460" w:lineRule="exact"/>
              <w:rPr>
                <w:rFonts w:ascii="Times New Roman" w:eastAsia="標楷體" w:hAnsi="標楷體" w:cs="Times New Roman"/>
                <w:bCs/>
                <w:szCs w:val="24"/>
              </w:rPr>
            </w:pPr>
            <w:r w:rsidRPr="00BF1F19">
              <w:rPr>
                <w:rFonts w:ascii="Times New Roman" w:eastAsia="標楷體" w:hAnsi="標楷體" w:cs="Times New Roman"/>
                <w:bCs/>
                <w:szCs w:val="24"/>
              </w:rPr>
              <w:t>未設碩士</w:t>
            </w:r>
            <w:smartTag w:uri="urn:schemas-microsoft-com:office:smarttags" w:element="PersonName">
              <w:smartTagPr>
                <w:attr w:name="ProductID" w:val="班及"/>
              </w:smartTagPr>
              <w:r w:rsidRPr="00BF1F19">
                <w:rPr>
                  <w:rFonts w:ascii="Times New Roman" w:eastAsia="標楷體" w:hAnsi="標楷體" w:cs="Times New Roman"/>
                  <w:bCs/>
                  <w:szCs w:val="24"/>
                </w:rPr>
                <w:t>班及</w:t>
              </w:r>
            </w:smartTag>
            <w:r w:rsidRPr="00BF1F19">
              <w:rPr>
                <w:rFonts w:ascii="Times New Roman" w:eastAsia="標楷體" w:hAnsi="標楷體" w:cs="Times New Roman"/>
                <w:bCs/>
                <w:szCs w:val="24"/>
              </w:rPr>
              <w:t>博士班者，專任師資應達七人以上。</w:t>
            </w:r>
          </w:p>
          <w:p w:rsidR="00BF1F19" w:rsidRPr="00BF1F19" w:rsidRDefault="00BF1F19" w:rsidP="00BF1F19">
            <w:pPr>
              <w:numPr>
                <w:ilvl w:val="0"/>
                <w:numId w:val="33"/>
              </w:numPr>
              <w:spacing w:line="460" w:lineRule="exact"/>
              <w:rPr>
                <w:rFonts w:ascii="Times New Roman" w:eastAsia="標楷體" w:hAnsi="標楷體" w:cs="Times New Roman"/>
                <w:bCs/>
                <w:szCs w:val="24"/>
              </w:rPr>
            </w:pPr>
            <w:r w:rsidRPr="00BF1F19">
              <w:rPr>
                <w:rFonts w:ascii="Times New Roman" w:eastAsia="標楷體" w:hAnsi="標楷體" w:cs="Times New Roman"/>
                <w:bCs/>
                <w:szCs w:val="24"/>
              </w:rPr>
              <w:t>設碩士班者，專任師資應達九人以上。</w:t>
            </w:r>
          </w:p>
          <w:p w:rsidR="00BF1F19" w:rsidRPr="00BF1F19" w:rsidRDefault="00BF1F19" w:rsidP="00BF1F19">
            <w:pPr>
              <w:numPr>
                <w:ilvl w:val="0"/>
                <w:numId w:val="33"/>
              </w:numPr>
              <w:spacing w:line="460" w:lineRule="exact"/>
              <w:rPr>
                <w:rFonts w:ascii="Times New Roman" w:eastAsia="標楷體" w:hAnsi="標楷體" w:cs="Times New Roman"/>
                <w:bCs/>
                <w:szCs w:val="24"/>
              </w:rPr>
            </w:pPr>
            <w:r w:rsidRPr="00BF1F19">
              <w:rPr>
                <w:rFonts w:ascii="Times New Roman" w:eastAsia="標楷體" w:hAnsi="標楷體" w:cs="Times New Roman"/>
                <w:bCs/>
                <w:szCs w:val="24"/>
              </w:rPr>
              <w:t>設博士班者，專任師資應達十一人以上。</w:t>
            </w:r>
          </w:p>
        </w:tc>
      </w:tr>
      <w:tr w:rsidR="00BF1F19" w:rsidRPr="00BF1F19" w:rsidTr="00426CDA">
        <w:tc>
          <w:tcPr>
            <w:tcW w:w="1615" w:type="dxa"/>
          </w:tcPr>
          <w:p w:rsidR="00BF1F19" w:rsidRPr="00BF1F19" w:rsidRDefault="00BF1F19" w:rsidP="00BF1F19">
            <w:pPr>
              <w:spacing w:line="460" w:lineRule="exact"/>
              <w:rPr>
                <w:rFonts w:ascii="Times New Roman" w:eastAsia="標楷體" w:hAnsi="Times New Roman" w:cs="Times New Roman"/>
                <w:bCs/>
                <w:szCs w:val="24"/>
              </w:rPr>
            </w:pPr>
            <w:proofErr w:type="gramStart"/>
            <w:r w:rsidRPr="00BF1F19">
              <w:rPr>
                <w:rFonts w:ascii="Times New Roman" w:eastAsia="標楷體" w:hAnsi="標楷體" w:cs="Times New Roman"/>
                <w:bCs/>
                <w:szCs w:val="24"/>
              </w:rPr>
              <w:t>生師比值</w:t>
            </w:r>
            <w:proofErr w:type="gramEnd"/>
          </w:p>
        </w:tc>
        <w:tc>
          <w:tcPr>
            <w:tcW w:w="6953" w:type="dxa"/>
          </w:tcPr>
          <w:p w:rsidR="00BF1F19" w:rsidRPr="00BF1F19" w:rsidRDefault="00BF1F19" w:rsidP="00BF1F19">
            <w:pPr>
              <w:numPr>
                <w:ilvl w:val="0"/>
                <w:numId w:val="34"/>
              </w:numPr>
              <w:spacing w:line="460" w:lineRule="exact"/>
              <w:rPr>
                <w:rFonts w:ascii="Times New Roman" w:eastAsia="標楷體" w:hAnsi="Times New Roman" w:cs="Times New Roman"/>
                <w:bCs/>
                <w:szCs w:val="24"/>
              </w:rPr>
            </w:pPr>
            <w:r w:rsidRPr="00BF1F19">
              <w:rPr>
                <w:rFonts w:ascii="Times New Roman" w:eastAsia="標楷體" w:hAnsi="標楷體" w:cs="Times New Roman"/>
                <w:bCs/>
                <w:szCs w:val="24"/>
              </w:rPr>
              <w:t>加權學生數除以其專任、兼任師資總和，</w:t>
            </w:r>
            <w:proofErr w:type="gramStart"/>
            <w:r w:rsidRPr="00BF1F19">
              <w:rPr>
                <w:rFonts w:ascii="Times New Roman" w:eastAsia="標楷體" w:hAnsi="標楷體" w:cs="Times New Roman"/>
                <w:bCs/>
                <w:szCs w:val="24"/>
              </w:rPr>
              <w:t>其生師比值</w:t>
            </w:r>
            <w:proofErr w:type="gramEnd"/>
            <w:r w:rsidRPr="00BF1F19">
              <w:rPr>
                <w:rFonts w:ascii="Times New Roman" w:eastAsia="標楷體" w:hAnsi="標楷體" w:cs="Times New Roman"/>
                <w:bCs/>
                <w:szCs w:val="24"/>
              </w:rPr>
              <w:t>應低於四十。</w:t>
            </w:r>
          </w:p>
          <w:p w:rsidR="00BF1F19" w:rsidRPr="00BF1F19" w:rsidRDefault="00BF1F19" w:rsidP="00BF1F19">
            <w:pPr>
              <w:numPr>
                <w:ilvl w:val="0"/>
                <w:numId w:val="34"/>
              </w:numPr>
              <w:spacing w:line="460" w:lineRule="exact"/>
              <w:rPr>
                <w:rFonts w:ascii="Times New Roman" w:eastAsia="標楷體" w:hAnsi="Times New Roman" w:cs="Times New Roman"/>
                <w:bCs/>
                <w:szCs w:val="24"/>
              </w:rPr>
            </w:pPr>
            <w:r w:rsidRPr="00BF1F19">
              <w:rPr>
                <w:rFonts w:ascii="Times New Roman" w:eastAsia="標楷體" w:hAnsi="標楷體" w:cs="Times New Roman"/>
                <w:bCs/>
                <w:szCs w:val="24"/>
              </w:rPr>
              <w:t>日間、進修學制碩士</w:t>
            </w:r>
            <w:smartTag w:uri="urn:schemas-microsoft-com:office:smarttags" w:element="PersonName">
              <w:smartTagPr>
                <w:attr w:name="ProductID" w:val="班及"/>
              </w:smartTagPr>
              <w:r w:rsidRPr="00BF1F19">
                <w:rPr>
                  <w:rFonts w:ascii="Times New Roman" w:eastAsia="標楷體" w:hAnsi="標楷體" w:cs="Times New Roman"/>
                  <w:bCs/>
                  <w:szCs w:val="24"/>
                </w:rPr>
                <w:t>班及</w:t>
              </w:r>
            </w:smartTag>
            <w:r w:rsidRPr="00BF1F19">
              <w:rPr>
                <w:rFonts w:ascii="Times New Roman" w:eastAsia="標楷體" w:hAnsi="標楷體" w:cs="Times New Roman"/>
                <w:bCs/>
                <w:szCs w:val="24"/>
              </w:rPr>
              <w:t>博士班之未加權學生數除以其專</w:t>
            </w:r>
            <w:smartTag w:uri="urn:schemas-microsoft-com:office:smarttags" w:element="PersonName">
              <w:smartTagPr>
                <w:attr w:name="ProductID" w:val="任助理"/>
              </w:smartTagPr>
              <w:r w:rsidRPr="00BF1F19">
                <w:rPr>
                  <w:rFonts w:ascii="Times New Roman" w:eastAsia="標楷體" w:hAnsi="標楷體" w:cs="Times New Roman"/>
                  <w:bCs/>
                  <w:szCs w:val="24"/>
                </w:rPr>
                <w:t>任助理</w:t>
              </w:r>
            </w:smartTag>
            <w:r w:rsidRPr="00BF1F19">
              <w:rPr>
                <w:rFonts w:ascii="Times New Roman" w:eastAsia="標楷體" w:hAnsi="標楷體" w:cs="Times New Roman"/>
                <w:bCs/>
                <w:szCs w:val="24"/>
              </w:rPr>
              <w:t>教授級以上師資總和，</w:t>
            </w:r>
            <w:proofErr w:type="gramStart"/>
            <w:r w:rsidRPr="00BF1F19">
              <w:rPr>
                <w:rFonts w:ascii="Times New Roman" w:eastAsia="標楷體" w:hAnsi="標楷體" w:cs="Times New Roman"/>
                <w:bCs/>
                <w:szCs w:val="24"/>
              </w:rPr>
              <w:t>其生師比值</w:t>
            </w:r>
            <w:proofErr w:type="gramEnd"/>
            <w:r w:rsidRPr="00BF1F19">
              <w:rPr>
                <w:rFonts w:ascii="Times New Roman" w:eastAsia="標楷體" w:hAnsi="標楷體" w:cs="Times New Roman"/>
                <w:bCs/>
                <w:szCs w:val="24"/>
              </w:rPr>
              <w:t>應低於二十。</w:t>
            </w:r>
          </w:p>
        </w:tc>
      </w:tr>
    </w:tbl>
    <w:p w:rsidR="00BF1F19" w:rsidRPr="00BF1F19" w:rsidRDefault="00BF1F19" w:rsidP="00BF1F19">
      <w:pPr>
        <w:spacing w:line="460" w:lineRule="exact"/>
        <w:rPr>
          <w:rFonts w:ascii="Times New Roman" w:eastAsia="標楷體" w:hAnsi="Times New Roman" w:cs="Times New Roman"/>
          <w:bCs/>
          <w:szCs w:val="24"/>
        </w:rPr>
      </w:pPr>
      <w:r w:rsidRPr="00BF1F19">
        <w:rPr>
          <w:rFonts w:ascii="Times New Roman" w:eastAsia="標楷體" w:hAnsi="標楷體" w:cs="Times New Roman" w:hint="eastAsia"/>
          <w:bCs/>
          <w:szCs w:val="24"/>
        </w:rPr>
        <w:t>四</w:t>
      </w:r>
      <w:r w:rsidRPr="00BF1F19">
        <w:rPr>
          <w:rFonts w:ascii="Times New Roman" w:eastAsia="標楷體" w:hAnsi="標楷體" w:cs="Times New Roman"/>
          <w:bCs/>
          <w:szCs w:val="24"/>
        </w:rPr>
        <w:t>、研究所師資質量基準：</w:t>
      </w:r>
    </w:p>
    <w:tbl>
      <w:tblPr>
        <w:tblW w:w="8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15"/>
        <w:gridCol w:w="6953"/>
      </w:tblGrid>
      <w:tr w:rsidR="00BF1F19" w:rsidRPr="00BF1F19" w:rsidTr="00426CDA">
        <w:tc>
          <w:tcPr>
            <w:tcW w:w="1615" w:type="dxa"/>
          </w:tcPr>
          <w:p w:rsidR="00BF1F19" w:rsidRPr="00BF1F19" w:rsidRDefault="00BF1F19" w:rsidP="00BF1F19">
            <w:pPr>
              <w:spacing w:line="460" w:lineRule="exact"/>
              <w:rPr>
                <w:rFonts w:ascii="Times New Roman" w:eastAsia="標楷體" w:hAnsi="Times New Roman" w:cs="Times New Roman"/>
                <w:bCs/>
                <w:szCs w:val="24"/>
              </w:rPr>
            </w:pPr>
            <w:r w:rsidRPr="00BF1F19">
              <w:rPr>
                <w:rFonts w:ascii="Times New Roman" w:eastAsia="標楷體" w:hAnsi="標楷體" w:cs="Times New Roman"/>
                <w:bCs/>
                <w:szCs w:val="24"/>
              </w:rPr>
              <w:t>基準</w:t>
            </w:r>
          </w:p>
        </w:tc>
        <w:tc>
          <w:tcPr>
            <w:tcW w:w="6953" w:type="dxa"/>
          </w:tcPr>
          <w:p w:rsidR="00BF1F19" w:rsidRPr="00BF1F19" w:rsidRDefault="00BF1F19" w:rsidP="00BF1F19">
            <w:pPr>
              <w:spacing w:line="460" w:lineRule="exact"/>
              <w:rPr>
                <w:rFonts w:ascii="Times New Roman" w:eastAsia="標楷體" w:hAnsi="Times New Roman" w:cs="Times New Roman"/>
                <w:bCs/>
                <w:szCs w:val="24"/>
              </w:rPr>
            </w:pPr>
            <w:r w:rsidRPr="00BF1F19">
              <w:rPr>
                <w:rFonts w:ascii="Times New Roman" w:eastAsia="標楷體" w:hAnsi="標楷體" w:cs="Times New Roman"/>
                <w:bCs/>
                <w:szCs w:val="24"/>
              </w:rPr>
              <w:t>研究所</w:t>
            </w:r>
          </w:p>
        </w:tc>
      </w:tr>
      <w:tr w:rsidR="00BF1F19" w:rsidRPr="00BF1F19" w:rsidTr="00426CDA">
        <w:tc>
          <w:tcPr>
            <w:tcW w:w="1615" w:type="dxa"/>
          </w:tcPr>
          <w:p w:rsidR="00BF1F19" w:rsidRPr="00BF1F19" w:rsidRDefault="00BF1F19" w:rsidP="00BF1F19">
            <w:pPr>
              <w:spacing w:line="460" w:lineRule="exact"/>
              <w:rPr>
                <w:rFonts w:ascii="Times New Roman" w:eastAsia="標楷體" w:hAnsi="Times New Roman" w:cs="Times New Roman"/>
                <w:bCs/>
                <w:szCs w:val="24"/>
              </w:rPr>
            </w:pPr>
            <w:r w:rsidRPr="00BF1F19">
              <w:rPr>
                <w:rFonts w:ascii="Times New Roman" w:eastAsia="標楷體" w:hAnsi="標楷體" w:cs="Times New Roman"/>
                <w:bCs/>
                <w:szCs w:val="24"/>
              </w:rPr>
              <w:t>專任講師比</w:t>
            </w:r>
            <w:r w:rsidRPr="00BF1F19">
              <w:rPr>
                <w:rFonts w:ascii="Times New Roman" w:eastAsia="標楷體" w:hAnsi="標楷體" w:cs="Times New Roman" w:hint="eastAsia"/>
                <w:bCs/>
                <w:szCs w:val="24"/>
              </w:rPr>
              <w:t>率</w:t>
            </w:r>
          </w:p>
        </w:tc>
        <w:tc>
          <w:tcPr>
            <w:tcW w:w="6953" w:type="dxa"/>
          </w:tcPr>
          <w:p w:rsidR="00BF1F19" w:rsidRPr="00BF1F19" w:rsidRDefault="00BF1F19" w:rsidP="00BF1F19">
            <w:pPr>
              <w:spacing w:line="460" w:lineRule="exact"/>
              <w:rPr>
                <w:rFonts w:ascii="Times New Roman" w:eastAsia="標楷體" w:hAnsi="Times New Roman" w:cs="Times New Roman"/>
                <w:bCs/>
                <w:szCs w:val="24"/>
              </w:rPr>
            </w:pPr>
            <w:r w:rsidRPr="00BF1F19">
              <w:rPr>
                <w:rFonts w:ascii="Times New Roman" w:eastAsia="標楷體" w:hAnsi="標楷體" w:cs="Times New Roman" w:hint="eastAsia"/>
                <w:bCs/>
                <w:szCs w:val="24"/>
              </w:rPr>
              <w:t>應為零</w:t>
            </w:r>
            <w:r w:rsidRPr="00BF1F19">
              <w:rPr>
                <w:rFonts w:ascii="Times New Roman" w:eastAsia="標楷體" w:hAnsi="標楷體" w:cs="Times New Roman"/>
                <w:bCs/>
                <w:szCs w:val="24"/>
              </w:rPr>
              <w:t>。</w:t>
            </w:r>
          </w:p>
          <w:p w:rsidR="00BF1F19" w:rsidRPr="00BF1F19" w:rsidRDefault="00BF1F19" w:rsidP="00BF1F19">
            <w:pPr>
              <w:spacing w:line="460" w:lineRule="exact"/>
              <w:rPr>
                <w:rFonts w:ascii="Times New Roman" w:eastAsia="標楷體" w:hAnsi="Times New Roman" w:cs="Times New Roman"/>
                <w:bCs/>
                <w:szCs w:val="24"/>
              </w:rPr>
            </w:pPr>
          </w:p>
        </w:tc>
      </w:tr>
      <w:tr w:rsidR="00BF1F19" w:rsidRPr="00BF1F19" w:rsidTr="00426CDA">
        <w:tc>
          <w:tcPr>
            <w:tcW w:w="1615" w:type="dxa"/>
          </w:tcPr>
          <w:p w:rsidR="00BF1F19" w:rsidRPr="00BF1F19" w:rsidRDefault="00BF1F19" w:rsidP="00BF1F19">
            <w:pPr>
              <w:spacing w:line="460" w:lineRule="exact"/>
              <w:rPr>
                <w:rFonts w:ascii="Times New Roman" w:eastAsia="標楷體" w:hAnsi="Times New Roman" w:cs="Times New Roman"/>
                <w:szCs w:val="24"/>
              </w:rPr>
            </w:pPr>
            <w:r w:rsidRPr="00BF1F19">
              <w:rPr>
                <w:rFonts w:ascii="Times New Roman" w:eastAsia="標楷體" w:hAnsi="標楷體" w:cs="Times New Roman"/>
                <w:szCs w:val="24"/>
              </w:rPr>
              <w:t>專任師資數</w:t>
            </w:r>
          </w:p>
        </w:tc>
        <w:tc>
          <w:tcPr>
            <w:tcW w:w="6953" w:type="dxa"/>
          </w:tcPr>
          <w:p w:rsidR="00BF1F19" w:rsidRPr="00BF1F19" w:rsidRDefault="00BF1F19" w:rsidP="00BF1F19">
            <w:pPr>
              <w:numPr>
                <w:ilvl w:val="0"/>
                <w:numId w:val="35"/>
              </w:numPr>
              <w:spacing w:line="460" w:lineRule="exact"/>
              <w:rPr>
                <w:rFonts w:ascii="Times New Roman" w:eastAsia="標楷體" w:hAnsi="Times New Roman" w:cs="Times New Roman"/>
                <w:szCs w:val="24"/>
              </w:rPr>
            </w:pPr>
            <w:r w:rsidRPr="00BF1F19">
              <w:rPr>
                <w:rFonts w:ascii="Times New Roman" w:eastAsia="標楷體" w:hAnsi="標楷體" w:cs="Times New Roman"/>
                <w:szCs w:val="24"/>
              </w:rPr>
              <w:t>設</w:t>
            </w:r>
            <w:proofErr w:type="gramStart"/>
            <w:r w:rsidRPr="00BF1F19">
              <w:rPr>
                <w:rFonts w:ascii="Times New Roman" w:eastAsia="標楷體" w:hAnsi="標楷體" w:cs="Times New Roman"/>
                <w:szCs w:val="24"/>
              </w:rPr>
              <w:t>碩士班且招生</w:t>
            </w:r>
            <w:proofErr w:type="gramEnd"/>
            <w:r w:rsidRPr="00BF1F19">
              <w:rPr>
                <w:rFonts w:ascii="Times New Roman" w:eastAsia="標楷體" w:hAnsi="標楷體" w:cs="Times New Roman"/>
                <w:szCs w:val="24"/>
              </w:rPr>
              <w:t>名額在十五人以下者，專任師資應達五人以上；招收名額在十六人以上者，專任師資應達七人以上。</w:t>
            </w:r>
          </w:p>
          <w:p w:rsidR="00BF1F19" w:rsidRPr="00BF1F19" w:rsidRDefault="00BF1F19" w:rsidP="00BF1F19">
            <w:pPr>
              <w:numPr>
                <w:ilvl w:val="0"/>
                <w:numId w:val="35"/>
              </w:numPr>
              <w:spacing w:line="460" w:lineRule="exact"/>
              <w:rPr>
                <w:rFonts w:ascii="Times New Roman" w:eastAsia="標楷體" w:hAnsi="Times New Roman" w:cs="Times New Roman"/>
                <w:szCs w:val="24"/>
              </w:rPr>
            </w:pPr>
            <w:r w:rsidRPr="00BF1F19">
              <w:rPr>
                <w:rFonts w:ascii="Times New Roman" w:eastAsia="標楷體" w:hAnsi="標楷體" w:cs="Times New Roman"/>
                <w:szCs w:val="24"/>
              </w:rPr>
              <w:t>設博士班者，專任師資應達七人以上。</w:t>
            </w:r>
          </w:p>
          <w:p w:rsidR="00BF1F19" w:rsidRPr="00BF1F19" w:rsidRDefault="00BF1F19" w:rsidP="00BF1F19">
            <w:pPr>
              <w:numPr>
                <w:ilvl w:val="0"/>
                <w:numId w:val="35"/>
              </w:numPr>
              <w:spacing w:line="460" w:lineRule="exact"/>
              <w:rPr>
                <w:rFonts w:ascii="Times New Roman" w:eastAsia="標楷體" w:hAnsi="Times New Roman" w:cs="Times New Roman"/>
                <w:szCs w:val="24"/>
              </w:rPr>
            </w:pPr>
            <w:r w:rsidRPr="00BF1F19">
              <w:rPr>
                <w:rFonts w:ascii="Times New Roman" w:eastAsia="標楷體" w:hAnsi="標楷體" w:cs="Times New Roman"/>
                <w:szCs w:val="24"/>
              </w:rPr>
              <w:t>屬藝術展演類、設計類及運動競技類之研究所，專任師資應達</w:t>
            </w:r>
            <w:r w:rsidRPr="00BF1F19">
              <w:rPr>
                <w:rFonts w:ascii="Times New Roman" w:eastAsia="標楷體" w:hAnsi="標楷體" w:cs="Times New Roman"/>
                <w:szCs w:val="24"/>
              </w:rPr>
              <w:lastRenderedPageBreak/>
              <w:t>四人以上。</w:t>
            </w:r>
          </w:p>
        </w:tc>
      </w:tr>
      <w:tr w:rsidR="00BF1F19" w:rsidRPr="00BF1F19" w:rsidTr="00426CDA">
        <w:tc>
          <w:tcPr>
            <w:tcW w:w="1615" w:type="dxa"/>
          </w:tcPr>
          <w:p w:rsidR="00BF1F19" w:rsidRPr="00BF1F19" w:rsidRDefault="00BF1F19" w:rsidP="00BF1F19">
            <w:pPr>
              <w:spacing w:line="460" w:lineRule="exact"/>
              <w:rPr>
                <w:rFonts w:ascii="Times New Roman" w:eastAsia="標楷體" w:hAnsi="Times New Roman" w:cs="Times New Roman"/>
                <w:szCs w:val="24"/>
              </w:rPr>
            </w:pPr>
            <w:proofErr w:type="gramStart"/>
            <w:r w:rsidRPr="00BF1F19">
              <w:rPr>
                <w:rFonts w:ascii="Times New Roman" w:eastAsia="標楷體" w:hAnsi="標楷體" w:cs="Times New Roman"/>
                <w:szCs w:val="24"/>
              </w:rPr>
              <w:lastRenderedPageBreak/>
              <w:t>生師比值</w:t>
            </w:r>
            <w:proofErr w:type="gramEnd"/>
          </w:p>
        </w:tc>
        <w:tc>
          <w:tcPr>
            <w:tcW w:w="6953" w:type="dxa"/>
          </w:tcPr>
          <w:p w:rsidR="00BF1F19" w:rsidRPr="00BF1F19" w:rsidRDefault="00BF1F19" w:rsidP="00BF1F19">
            <w:pPr>
              <w:numPr>
                <w:ilvl w:val="0"/>
                <w:numId w:val="36"/>
              </w:numPr>
              <w:spacing w:line="460" w:lineRule="exact"/>
              <w:rPr>
                <w:rFonts w:ascii="Times New Roman" w:eastAsia="標楷體" w:hAnsi="Times New Roman" w:cs="Times New Roman"/>
                <w:szCs w:val="24"/>
              </w:rPr>
            </w:pPr>
            <w:r w:rsidRPr="00BF1F19">
              <w:rPr>
                <w:rFonts w:ascii="Times New Roman" w:eastAsia="標楷體" w:hAnsi="標楷體" w:cs="Times New Roman"/>
                <w:szCs w:val="24"/>
              </w:rPr>
              <w:t>加權學生數除以其專任、兼任師資總和，</w:t>
            </w:r>
            <w:proofErr w:type="gramStart"/>
            <w:r w:rsidRPr="00BF1F19">
              <w:rPr>
                <w:rFonts w:ascii="Times New Roman" w:eastAsia="標楷體" w:hAnsi="標楷體" w:cs="Times New Roman"/>
                <w:szCs w:val="24"/>
              </w:rPr>
              <w:t>其生師比值</w:t>
            </w:r>
            <w:proofErr w:type="gramEnd"/>
            <w:r w:rsidRPr="00BF1F19">
              <w:rPr>
                <w:rFonts w:ascii="Times New Roman" w:eastAsia="標楷體" w:hAnsi="標楷體" w:cs="Times New Roman"/>
                <w:szCs w:val="24"/>
              </w:rPr>
              <w:t>應低於四十。</w:t>
            </w:r>
          </w:p>
          <w:p w:rsidR="00BF1F19" w:rsidRPr="00BF1F19" w:rsidRDefault="00BF1F19" w:rsidP="00BF1F19">
            <w:pPr>
              <w:numPr>
                <w:ilvl w:val="0"/>
                <w:numId w:val="36"/>
              </w:numPr>
              <w:spacing w:line="460" w:lineRule="exact"/>
              <w:rPr>
                <w:rFonts w:ascii="Times New Roman" w:eastAsia="標楷體" w:hAnsi="Times New Roman" w:cs="Times New Roman"/>
                <w:szCs w:val="24"/>
              </w:rPr>
            </w:pPr>
            <w:r w:rsidRPr="00BF1F19">
              <w:rPr>
                <w:rFonts w:ascii="Times New Roman" w:eastAsia="標楷體" w:hAnsi="標楷體" w:cs="Times New Roman"/>
                <w:szCs w:val="24"/>
              </w:rPr>
              <w:t>日間、進修學制碩士</w:t>
            </w:r>
            <w:smartTag w:uri="urn:schemas-microsoft-com:office:smarttags" w:element="PersonName">
              <w:smartTagPr>
                <w:attr w:name="ProductID" w:val="班及"/>
              </w:smartTagPr>
              <w:r w:rsidRPr="00BF1F19">
                <w:rPr>
                  <w:rFonts w:ascii="Times New Roman" w:eastAsia="標楷體" w:hAnsi="標楷體" w:cs="Times New Roman"/>
                  <w:szCs w:val="24"/>
                </w:rPr>
                <w:t>班及</w:t>
              </w:r>
            </w:smartTag>
            <w:r w:rsidRPr="00BF1F19">
              <w:rPr>
                <w:rFonts w:ascii="Times New Roman" w:eastAsia="標楷體" w:hAnsi="標楷體" w:cs="Times New Roman"/>
                <w:szCs w:val="24"/>
              </w:rPr>
              <w:t>博士班之未加權學生數除以其專</w:t>
            </w:r>
            <w:smartTag w:uri="urn:schemas-microsoft-com:office:smarttags" w:element="PersonName">
              <w:smartTagPr>
                <w:attr w:name="ProductID" w:val="任助理"/>
              </w:smartTagPr>
              <w:r w:rsidRPr="00BF1F19">
                <w:rPr>
                  <w:rFonts w:ascii="Times New Roman" w:eastAsia="標楷體" w:hAnsi="標楷體" w:cs="Times New Roman"/>
                  <w:szCs w:val="24"/>
                </w:rPr>
                <w:t>任助理</w:t>
              </w:r>
            </w:smartTag>
            <w:r w:rsidRPr="00BF1F19">
              <w:rPr>
                <w:rFonts w:ascii="Times New Roman" w:eastAsia="標楷體" w:hAnsi="標楷體" w:cs="Times New Roman"/>
                <w:szCs w:val="24"/>
              </w:rPr>
              <w:t>教授級以上師資總和，</w:t>
            </w:r>
            <w:proofErr w:type="gramStart"/>
            <w:r w:rsidRPr="00BF1F19">
              <w:rPr>
                <w:rFonts w:ascii="Times New Roman" w:eastAsia="標楷體" w:hAnsi="標楷體" w:cs="Times New Roman"/>
                <w:szCs w:val="24"/>
              </w:rPr>
              <w:t>其生師比值</w:t>
            </w:r>
            <w:proofErr w:type="gramEnd"/>
            <w:r w:rsidRPr="00BF1F19">
              <w:rPr>
                <w:rFonts w:ascii="Times New Roman" w:eastAsia="標楷體" w:hAnsi="標楷體" w:cs="Times New Roman"/>
                <w:szCs w:val="24"/>
              </w:rPr>
              <w:t>應低於二十。</w:t>
            </w:r>
          </w:p>
        </w:tc>
      </w:tr>
    </w:tbl>
    <w:p w:rsidR="00BF1F19" w:rsidRPr="00BF1F19" w:rsidRDefault="00BF1F19" w:rsidP="00BF1F19">
      <w:pPr>
        <w:spacing w:line="460" w:lineRule="exact"/>
        <w:rPr>
          <w:rFonts w:ascii="Times New Roman" w:eastAsia="標楷體" w:hAnsi="Times New Roman" w:cs="Times New Roman"/>
          <w:szCs w:val="24"/>
        </w:rPr>
      </w:pPr>
      <w:r w:rsidRPr="00BF1F19">
        <w:rPr>
          <w:rFonts w:ascii="Times New Roman" w:eastAsia="標楷體" w:hAnsi="標楷體" w:cs="Times New Roman" w:hint="eastAsia"/>
          <w:szCs w:val="24"/>
        </w:rPr>
        <w:t>五</w:t>
      </w:r>
      <w:r w:rsidRPr="00BF1F19">
        <w:rPr>
          <w:rFonts w:ascii="Times New Roman" w:eastAsia="標楷體" w:hAnsi="標楷體" w:cs="Times New Roman"/>
          <w:szCs w:val="24"/>
        </w:rPr>
        <w:t>、學院師資質量基準（不包括未以學院名義對外招生者）：</w:t>
      </w:r>
    </w:p>
    <w:tbl>
      <w:tblPr>
        <w:tblW w:w="8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15"/>
        <w:gridCol w:w="6953"/>
      </w:tblGrid>
      <w:tr w:rsidR="00BF1F19" w:rsidRPr="00BF1F19" w:rsidTr="00426CDA">
        <w:tc>
          <w:tcPr>
            <w:tcW w:w="1615" w:type="dxa"/>
          </w:tcPr>
          <w:p w:rsidR="00BF1F19" w:rsidRPr="00BF1F19" w:rsidRDefault="00BF1F19" w:rsidP="00BF1F19">
            <w:pPr>
              <w:spacing w:line="460" w:lineRule="exact"/>
              <w:rPr>
                <w:rFonts w:ascii="Times New Roman" w:eastAsia="標楷體" w:hAnsi="Times New Roman" w:cs="Times New Roman"/>
                <w:szCs w:val="24"/>
              </w:rPr>
            </w:pPr>
            <w:r w:rsidRPr="00BF1F19">
              <w:rPr>
                <w:rFonts w:ascii="Times New Roman" w:eastAsia="標楷體" w:hAnsi="標楷體" w:cs="Times New Roman"/>
                <w:szCs w:val="24"/>
              </w:rPr>
              <w:t>基準</w:t>
            </w:r>
          </w:p>
        </w:tc>
        <w:tc>
          <w:tcPr>
            <w:tcW w:w="6953" w:type="dxa"/>
          </w:tcPr>
          <w:p w:rsidR="00BF1F19" w:rsidRPr="00BF1F19" w:rsidRDefault="00BF1F19" w:rsidP="00BF1F19">
            <w:pPr>
              <w:spacing w:line="460" w:lineRule="exact"/>
              <w:rPr>
                <w:rFonts w:ascii="Times New Roman" w:eastAsia="標楷體" w:hAnsi="Times New Roman" w:cs="Times New Roman"/>
                <w:szCs w:val="24"/>
              </w:rPr>
            </w:pPr>
            <w:r w:rsidRPr="00BF1F19">
              <w:rPr>
                <w:rFonts w:ascii="Times New Roman" w:eastAsia="標楷體" w:hAnsi="標楷體" w:cs="Times New Roman"/>
                <w:szCs w:val="24"/>
              </w:rPr>
              <w:t>學院</w:t>
            </w:r>
          </w:p>
        </w:tc>
      </w:tr>
      <w:tr w:rsidR="00BF1F19" w:rsidRPr="00BF1F19" w:rsidTr="00426CDA">
        <w:tc>
          <w:tcPr>
            <w:tcW w:w="1615" w:type="dxa"/>
          </w:tcPr>
          <w:p w:rsidR="00BF1F19" w:rsidRPr="00BF1F19" w:rsidRDefault="00BF1F19" w:rsidP="00BF1F19">
            <w:pPr>
              <w:spacing w:line="460" w:lineRule="exact"/>
              <w:rPr>
                <w:rFonts w:ascii="Times New Roman" w:eastAsia="標楷體" w:hAnsi="Times New Roman" w:cs="Times New Roman"/>
                <w:szCs w:val="24"/>
              </w:rPr>
            </w:pPr>
            <w:r w:rsidRPr="00BF1F19">
              <w:rPr>
                <w:rFonts w:ascii="Times New Roman" w:eastAsia="標楷體" w:hAnsi="標楷體" w:cs="Times New Roman"/>
                <w:szCs w:val="24"/>
              </w:rPr>
              <w:t>專任講師比</w:t>
            </w:r>
            <w:r w:rsidRPr="00BF1F19">
              <w:rPr>
                <w:rFonts w:ascii="Times New Roman" w:eastAsia="標楷體" w:hAnsi="標楷體" w:cs="Times New Roman" w:hint="eastAsia"/>
                <w:szCs w:val="24"/>
              </w:rPr>
              <w:t>率</w:t>
            </w:r>
          </w:p>
        </w:tc>
        <w:tc>
          <w:tcPr>
            <w:tcW w:w="6953" w:type="dxa"/>
          </w:tcPr>
          <w:p w:rsidR="00BF1F19" w:rsidRPr="00BF1F19" w:rsidRDefault="00BF1F19" w:rsidP="00BF1F19">
            <w:pPr>
              <w:numPr>
                <w:ilvl w:val="0"/>
                <w:numId w:val="37"/>
              </w:numPr>
              <w:spacing w:line="460" w:lineRule="exact"/>
              <w:rPr>
                <w:rFonts w:ascii="Times New Roman" w:eastAsia="標楷體" w:hAnsi="Times New Roman" w:cs="Times New Roman"/>
                <w:bCs/>
                <w:szCs w:val="24"/>
              </w:rPr>
            </w:pPr>
            <w:r w:rsidRPr="00BF1F19">
              <w:rPr>
                <w:rFonts w:ascii="Times New Roman" w:eastAsia="標楷體" w:hAnsi="標楷體" w:cs="Times New Roman" w:hint="eastAsia"/>
                <w:szCs w:val="24"/>
              </w:rPr>
              <w:t>設學士班者，應低於</w:t>
            </w:r>
            <w:r w:rsidRPr="00BF1F19">
              <w:rPr>
                <w:rFonts w:ascii="Times New Roman" w:eastAsia="標楷體" w:hAnsi="標楷體" w:cs="Times New Roman"/>
                <w:szCs w:val="24"/>
              </w:rPr>
              <w:t>百分之三十。</w:t>
            </w:r>
          </w:p>
          <w:p w:rsidR="00BF1F19" w:rsidRPr="00BF1F19" w:rsidRDefault="00BF1F19" w:rsidP="00BF1F19">
            <w:pPr>
              <w:numPr>
                <w:ilvl w:val="0"/>
                <w:numId w:val="37"/>
              </w:numPr>
              <w:spacing w:line="460" w:lineRule="exact"/>
              <w:rPr>
                <w:rFonts w:ascii="Times New Roman" w:eastAsia="標楷體" w:hAnsi="Times New Roman" w:cs="Times New Roman"/>
                <w:bCs/>
                <w:szCs w:val="24"/>
              </w:rPr>
            </w:pPr>
            <w:r w:rsidRPr="00BF1F19">
              <w:rPr>
                <w:rFonts w:ascii="Times New Roman" w:eastAsia="標楷體" w:hAnsi="標楷體" w:cs="Times New Roman" w:hint="eastAsia"/>
                <w:szCs w:val="24"/>
              </w:rPr>
              <w:t>設有碩士</w:t>
            </w:r>
            <w:smartTag w:uri="urn:schemas-microsoft-com:office:smarttags" w:element="PersonName">
              <w:smartTagPr>
                <w:attr w:name="ProductID" w:val="班或"/>
              </w:smartTagPr>
              <w:r w:rsidRPr="00BF1F19">
                <w:rPr>
                  <w:rFonts w:ascii="Times New Roman" w:eastAsia="標楷體" w:hAnsi="標楷體" w:cs="Times New Roman" w:hint="eastAsia"/>
                  <w:szCs w:val="24"/>
                </w:rPr>
                <w:t>班或</w:t>
              </w:r>
            </w:smartTag>
            <w:r w:rsidRPr="00BF1F19">
              <w:rPr>
                <w:rFonts w:ascii="Times New Roman" w:eastAsia="標楷體" w:hAnsi="標楷體" w:cs="Times New Roman" w:hint="eastAsia"/>
                <w:szCs w:val="24"/>
              </w:rPr>
              <w:t>博士班，且未設學士班者，</w:t>
            </w:r>
            <w:r w:rsidRPr="00BF1F19">
              <w:rPr>
                <w:rFonts w:ascii="Times New Roman" w:eastAsia="標楷體" w:hAnsi="標楷體" w:cs="Times New Roman"/>
                <w:bCs/>
                <w:szCs w:val="24"/>
              </w:rPr>
              <w:t>應為零。</w:t>
            </w:r>
          </w:p>
        </w:tc>
      </w:tr>
      <w:tr w:rsidR="00BF1F19" w:rsidRPr="00BF1F19" w:rsidTr="00426CDA">
        <w:tc>
          <w:tcPr>
            <w:tcW w:w="1615" w:type="dxa"/>
          </w:tcPr>
          <w:p w:rsidR="00BF1F19" w:rsidRPr="00BF1F19" w:rsidRDefault="00BF1F19" w:rsidP="00BF1F19">
            <w:pPr>
              <w:spacing w:line="460" w:lineRule="exact"/>
              <w:rPr>
                <w:rFonts w:ascii="Times New Roman" w:eastAsia="標楷體" w:hAnsi="Times New Roman" w:cs="Times New Roman"/>
                <w:szCs w:val="24"/>
              </w:rPr>
            </w:pPr>
            <w:r w:rsidRPr="00BF1F19">
              <w:rPr>
                <w:rFonts w:ascii="Times New Roman" w:eastAsia="標楷體" w:hAnsi="標楷體" w:cs="Times New Roman"/>
                <w:szCs w:val="24"/>
              </w:rPr>
              <w:t>專任師資數</w:t>
            </w:r>
          </w:p>
        </w:tc>
        <w:tc>
          <w:tcPr>
            <w:tcW w:w="6953" w:type="dxa"/>
          </w:tcPr>
          <w:p w:rsidR="00BF1F19" w:rsidRPr="00BF1F19" w:rsidRDefault="00BF1F19" w:rsidP="00BF1F19">
            <w:pPr>
              <w:spacing w:line="460" w:lineRule="exact"/>
              <w:rPr>
                <w:rFonts w:ascii="Times New Roman" w:eastAsia="標楷體" w:hAnsi="Times New Roman" w:cs="Times New Roman"/>
                <w:szCs w:val="24"/>
              </w:rPr>
            </w:pPr>
            <w:r w:rsidRPr="00BF1F19">
              <w:rPr>
                <w:rFonts w:ascii="Times New Roman" w:eastAsia="標楷體" w:hAnsi="標楷體" w:cs="Times New Roman"/>
                <w:szCs w:val="24"/>
              </w:rPr>
              <w:t>專任師資及系所支援之專任師資合計</w:t>
            </w:r>
            <w:r w:rsidRPr="00BF1F19">
              <w:rPr>
                <w:rFonts w:ascii="Times New Roman" w:eastAsia="標楷體" w:hAnsi="標楷體" w:cs="Times New Roman" w:hint="eastAsia"/>
                <w:szCs w:val="24"/>
              </w:rPr>
              <w:t>，</w:t>
            </w:r>
            <w:r w:rsidRPr="00BF1F19">
              <w:rPr>
                <w:rFonts w:ascii="Times New Roman" w:eastAsia="標楷體" w:hAnsi="標楷體" w:cs="Times New Roman"/>
                <w:szCs w:val="24"/>
              </w:rPr>
              <w:t>應達十五人以上。</w:t>
            </w:r>
          </w:p>
        </w:tc>
      </w:tr>
      <w:tr w:rsidR="00BF1F19" w:rsidRPr="00BF1F19" w:rsidTr="00426CDA">
        <w:tc>
          <w:tcPr>
            <w:tcW w:w="1615" w:type="dxa"/>
          </w:tcPr>
          <w:p w:rsidR="00BF1F19" w:rsidRPr="00BF1F19" w:rsidRDefault="00BF1F19" w:rsidP="00BF1F19">
            <w:pPr>
              <w:spacing w:line="460" w:lineRule="exact"/>
              <w:rPr>
                <w:rFonts w:ascii="Times New Roman" w:eastAsia="標楷體" w:hAnsi="Times New Roman" w:cs="Times New Roman"/>
                <w:szCs w:val="24"/>
              </w:rPr>
            </w:pPr>
            <w:proofErr w:type="gramStart"/>
            <w:r w:rsidRPr="00BF1F19">
              <w:rPr>
                <w:rFonts w:ascii="Times New Roman" w:eastAsia="標楷體" w:hAnsi="標楷體" w:cs="Times New Roman"/>
                <w:szCs w:val="24"/>
              </w:rPr>
              <w:t>生師比值</w:t>
            </w:r>
            <w:proofErr w:type="gramEnd"/>
          </w:p>
        </w:tc>
        <w:tc>
          <w:tcPr>
            <w:tcW w:w="6953" w:type="dxa"/>
          </w:tcPr>
          <w:p w:rsidR="00BF1F19" w:rsidRPr="00BF1F19" w:rsidRDefault="00BF1F19" w:rsidP="00BF1F19">
            <w:pPr>
              <w:spacing w:line="460" w:lineRule="exact"/>
              <w:rPr>
                <w:rFonts w:ascii="Times New Roman" w:eastAsia="標楷體" w:hAnsi="Times New Roman" w:cs="Times New Roman"/>
                <w:szCs w:val="24"/>
              </w:rPr>
            </w:pPr>
            <w:r w:rsidRPr="00BF1F19">
              <w:rPr>
                <w:rFonts w:ascii="Times New Roman" w:eastAsia="標楷體" w:hAnsi="標楷體" w:cs="Times New Roman"/>
                <w:szCs w:val="24"/>
              </w:rPr>
              <w:t>共同辦理院、系、所及學位學程未加權學生數除以其專任師資總和，</w:t>
            </w:r>
            <w:proofErr w:type="gramStart"/>
            <w:r w:rsidRPr="00BF1F19">
              <w:rPr>
                <w:rFonts w:ascii="Times New Roman" w:eastAsia="標楷體" w:hAnsi="標楷體" w:cs="Times New Roman"/>
                <w:szCs w:val="24"/>
              </w:rPr>
              <w:t>其生師比值</w:t>
            </w:r>
            <w:proofErr w:type="gramEnd"/>
            <w:r w:rsidRPr="00BF1F19">
              <w:rPr>
                <w:rFonts w:ascii="Times New Roman" w:eastAsia="標楷體" w:hAnsi="標楷體" w:cs="Times New Roman"/>
                <w:szCs w:val="24"/>
              </w:rPr>
              <w:t>應低於四十。</w:t>
            </w:r>
          </w:p>
        </w:tc>
      </w:tr>
    </w:tbl>
    <w:p w:rsidR="00BF1F19" w:rsidRPr="00BF1F19" w:rsidRDefault="00BF1F19" w:rsidP="00BF1F19">
      <w:pPr>
        <w:spacing w:line="460" w:lineRule="exact"/>
        <w:rPr>
          <w:rFonts w:ascii="Times New Roman" w:eastAsia="標楷體" w:hAnsi="Times New Roman" w:cs="Times New Roman"/>
          <w:szCs w:val="24"/>
        </w:rPr>
      </w:pPr>
      <w:r w:rsidRPr="00BF1F19">
        <w:rPr>
          <w:rFonts w:ascii="Times New Roman" w:eastAsia="標楷體" w:hAnsi="標楷體" w:cs="Times New Roman" w:hint="eastAsia"/>
          <w:szCs w:val="24"/>
        </w:rPr>
        <w:t>六</w:t>
      </w:r>
      <w:r w:rsidRPr="00BF1F19">
        <w:rPr>
          <w:rFonts w:ascii="Times New Roman" w:eastAsia="標楷體" w:hAnsi="標楷體" w:cs="Times New Roman"/>
          <w:szCs w:val="24"/>
        </w:rPr>
        <w:t>、學位學程師資質量基準：</w:t>
      </w:r>
    </w:p>
    <w:tbl>
      <w:tblPr>
        <w:tblW w:w="8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15"/>
        <w:gridCol w:w="6953"/>
      </w:tblGrid>
      <w:tr w:rsidR="00BF1F19" w:rsidRPr="00BF1F19" w:rsidTr="00426CDA">
        <w:tc>
          <w:tcPr>
            <w:tcW w:w="1615" w:type="dxa"/>
          </w:tcPr>
          <w:p w:rsidR="00BF1F19" w:rsidRPr="00BF1F19" w:rsidRDefault="00BF1F19" w:rsidP="00BF1F19">
            <w:pPr>
              <w:spacing w:line="460" w:lineRule="exact"/>
              <w:rPr>
                <w:rFonts w:ascii="Times New Roman" w:eastAsia="標楷體" w:hAnsi="Times New Roman" w:cs="Times New Roman"/>
                <w:szCs w:val="24"/>
              </w:rPr>
            </w:pPr>
            <w:r w:rsidRPr="00BF1F19">
              <w:rPr>
                <w:rFonts w:ascii="Times New Roman" w:eastAsia="標楷體" w:hAnsi="標楷體" w:cs="Times New Roman"/>
                <w:szCs w:val="24"/>
              </w:rPr>
              <w:t>基準</w:t>
            </w:r>
          </w:p>
        </w:tc>
        <w:tc>
          <w:tcPr>
            <w:tcW w:w="6953" w:type="dxa"/>
          </w:tcPr>
          <w:p w:rsidR="00BF1F19" w:rsidRPr="00BF1F19" w:rsidRDefault="00BF1F19" w:rsidP="00BF1F19">
            <w:pPr>
              <w:spacing w:line="460" w:lineRule="exact"/>
              <w:rPr>
                <w:rFonts w:ascii="Times New Roman" w:eastAsia="標楷體" w:hAnsi="Times New Roman" w:cs="Times New Roman"/>
                <w:szCs w:val="24"/>
              </w:rPr>
            </w:pPr>
            <w:r w:rsidRPr="00BF1F19">
              <w:rPr>
                <w:rFonts w:ascii="Times New Roman" w:eastAsia="標楷體" w:hAnsi="標楷體" w:cs="Times New Roman"/>
                <w:szCs w:val="24"/>
              </w:rPr>
              <w:t>學位學程</w:t>
            </w:r>
          </w:p>
        </w:tc>
      </w:tr>
      <w:tr w:rsidR="00BF1F19" w:rsidRPr="00BF1F19" w:rsidTr="00426CDA">
        <w:tc>
          <w:tcPr>
            <w:tcW w:w="1615" w:type="dxa"/>
          </w:tcPr>
          <w:p w:rsidR="00BF1F19" w:rsidRPr="00BF1F19" w:rsidRDefault="00BF1F19" w:rsidP="00BF1F19">
            <w:pPr>
              <w:spacing w:line="460" w:lineRule="exact"/>
              <w:rPr>
                <w:rFonts w:ascii="Times New Roman" w:eastAsia="標楷體" w:hAnsi="Times New Roman" w:cs="Times New Roman"/>
                <w:szCs w:val="24"/>
              </w:rPr>
            </w:pPr>
            <w:r w:rsidRPr="00BF1F19">
              <w:rPr>
                <w:rFonts w:ascii="Times New Roman" w:eastAsia="標楷體" w:hAnsi="標楷體" w:cs="Times New Roman"/>
                <w:szCs w:val="24"/>
              </w:rPr>
              <w:t>專任講師比</w:t>
            </w:r>
            <w:r w:rsidRPr="00BF1F19">
              <w:rPr>
                <w:rFonts w:ascii="Times New Roman" w:eastAsia="標楷體" w:hAnsi="標楷體" w:cs="Times New Roman" w:hint="eastAsia"/>
                <w:szCs w:val="24"/>
              </w:rPr>
              <w:t>率</w:t>
            </w:r>
          </w:p>
        </w:tc>
        <w:tc>
          <w:tcPr>
            <w:tcW w:w="6953" w:type="dxa"/>
          </w:tcPr>
          <w:p w:rsidR="00BF1F19" w:rsidRPr="00BF1F19" w:rsidRDefault="00BF1F19" w:rsidP="00BF1F19">
            <w:pPr>
              <w:numPr>
                <w:ilvl w:val="0"/>
                <w:numId w:val="40"/>
              </w:numPr>
              <w:spacing w:line="460" w:lineRule="exact"/>
              <w:rPr>
                <w:rFonts w:ascii="Times New Roman" w:eastAsia="標楷體" w:hAnsi="Times New Roman" w:cs="Times New Roman"/>
                <w:bCs/>
                <w:szCs w:val="24"/>
              </w:rPr>
            </w:pPr>
            <w:r w:rsidRPr="00BF1F19">
              <w:rPr>
                <w:rFonts w:ascii="Times New Roman" w:eastAsia="標楷體" w:hAnsi="標楷體" w:cs="Times New Roman" w:hint="eastAsia"/>
                <w:szCs w:val="24"/>
              </w:rPr>
              <w:t>設學士班者，應低於</w:t>
            </w:r>
            <w:r w:rsidRPr="00BF1F19">
              <w:rPr>
                <w:rFonts w:ascii="Times New Roman" w:eastAsia="標楷體" w:hAnsi="標楷體" w:cs="Times New Roman"/>
                <w:szCs w:val="24"/>
              </w:rPr>
              <w:t>百分之三十。</w:t>
            </w:r>
          </w:p>
          <w:p w:rsidR="00BF1F19" w:rsidRPr="00BF1F19" w:rsidRDefault="00BF1F19" w:rsidP="00BF1F19">
            <w:pPr>
              <w:numPr>
                <w:ilvl w:val="0"/>
                <w:numId w:val="40"/>
              </w:numPr>
              <w:spacing w:line="460" w:lineRule="exact"/>
              <w:rPr>
                <w:rFonts w:ascii="Times New Roman" w:eastAsia="標楷體" w:hAnsi="Times New Roman" w:cs="Times New Roman"/>
                <w:bCs/>
                <w:szCs w:val="24"/>
              </w:rPr>
            </w:pPr>
            <w:r w:rsidRPr="00BF1F19">
              <w:rPr>
                <w:rFonts w:ascii="Times New Roman" w:eastAsia="標楷體" w:hAnsi="標楷體" w:cs="Times New Roman" w:hint="eastAsia"/>
                <w:szCs w:val="24"/>
              </w:rPr>
              <w:t>設碩士</w:t>
            </w:r>
            <w:smartTag w:uri="urn:schemas-microsoft-com:office:smarttags" w:element="PersonName">
              <w:smartTagPr>
                <w:attr w:name="ProductID" w:val="班或"/>
              </w:smartTagPr>
              <w:r w:rsidRPr="00BF1F19">
                <w:rPr>
                  <w:rFonts w:ascii="Times New Roman" w:eastAsia="標楷體" w:hAnsi="標楷體" w:cs="Times New Roman" w:hint="eastAsia"/>
                  <w:szCs w:val="24"/>
                </w:rPr>
                <w:t>班或</w:t>
              </w:r>
            </w:smartTag>
            <w:r w:rsidRPr="00BF1F19">
              <w:rPr>
                <w:rFonts w:ascii="Times New Roman" w:eastAsia="標楷體" w:hAnsi="標楷體" w:cs="Times New Roman" w:hint="eastAsia"/>
                <w:szCs w:val="24"/>
              </w:rPr>
              <w:t>博士班者，</w:t>
            </w:r>
            <w:r w:rsidRPr="00BF1F19">
              <w:rPr>
                <w:rFonts w:ascii="Times New Roman" w:eastAsia="標楷體" w:hAnsi="標楷體" w:cs="Times New Roman"/>
                <w:bCs/>
                <w:szCs w:val="24"/>
              </w:rPr>
              <w:t>應為零。</w:t>
            </w:r>
          </w:p>
        </w:tc>
      </w:tr>
      <w:tr w:rsidR="00BF1F19" w:rsidRPr="00BF1F19" w:rsidTr="00426CDA">
        <w:tc>
          <w:tcPr>
            <w:tcW w:w="1615" w:type="dxa"/>
          </w:tcPr>
          <w:p w:rsidR="00BF1F19" w:rsidRPr="00BF1F19" w:rsidRDefault="00BF1F19" w:rsidP="00BF1F19">
            <w:pPr>
              <w:spacing w:line="460" w:lineRule="exact"/>
              <w:rPr>
                <w:rFonts w:ascii="Times New Roman" w:eastAsia="標楷體" w:hAnsi="Times New Roman" w:cs="Times New Roman"/>
                <w:szCs w:val="24"/>
              </w:rPr>
            </w:pPr>
            <w:r w:rsidRPr="00BF1F19">
              <w:rPr>
                <w:rFonts w:ascii="Times New Roman" w:eastAsia="標楷體" w:hAnsi="標楷體" w:cs="Times New Roman"/>
                <w:szCs w:val="24"/>
              </w:rPr>
              <w:t>專任師資數</w:t>
            </w:r>
          </w:p>
        </w:tc>
        <w:tc>
          <w:tcPr>
            <w:tcW w:w="6953" w:type="dxa"/>
          </w:tcPr>
          <w:p w:rsidR="00BF1F19" w:rsidRPr="00BF1F19" w:rsidRDefault="00BF1F19" w:rsidP="00BF1F19">
            <w:pPr>
              <w:spacing w:line="460" w:lineRule="exact"/>
              <w:rPr>
                <w:rFonts w:ascii="Times New Roman" w:eastAsia="標楷體" w:hAnsi="Times New Roman" w:cs="Times New Roman"/>
                <w:szCs w:val="24"/>
              </w:rPr>
            </w:pPr>
            <w:r w:rsidRPr="00BF1F19">
              <w:rPr>
                <w:rFonts w:ascii="Times New Roman" w:eastAsia="標楷體" w:hAnsi="標楷體" w:cs="Times New Roman"/>
                <w:szCs w:val="24"/>
              </w:rPr>
              <w:t>專任師資及系所支援之專任師資合計</w:t>
            </w:r>
            <w:r w:rsidRPr="00BF1F19">
              <w:rPr>
                <w:rFonts w:ascii="Times New Roman" w:eastAsia="標楷體" w:hAnsi="標楷體" w:cs="Times New Roman" w:hint="eastAsia"/>
                <w:szCs w:val="24"/>
              </w:rPr>
              <w:t>，</w:t>
            </w:r>
            <w:r w:rsidRPr="00BF1F19">
              <w:rPr>
                <w:rFonts w:ascii="Times New Roman" w:eastAsia="標楷體" w:hAnsi="標楷體" w:cs="Times New Roman"/>
                <w:szCs w:val="24"/>
              </w:rPr>
              <w:t>應達十五人以上。</w:t>
            </w:r>
          </w:p>
        </w:tc>
      </w:tr>
      <w:tr w:rsidR="00BF1F19" w:rsidRPr="00BF1F19" w:rsidTr="00426CDA">
        <w:tc>
          <w:tcPr>
            <w:tcW w:w="1615" w:type="dxa"/>
          </w:tcPr>
          <w:p w:rsidR="00BF1F19" w:rsidRPr="00BF1F19" w:rsidRDefault="00BF1F19" w:rsidP="00BF1F19">
            <w:pPr>
              <w:spacing w:line="460" w:lineRule="exact"/>
              <w:rPr>
                <w:rFonts w:ascii="Times New Roman" w:eastAsia="標楷體" w:hAnsi="Times New Roman" w:cs="Times New Roman"/>
                <w:szCs w:val="24"/>
              </w:rPr>
            </w:pPr>
            <w:proofErr w:type="gramStart"/>
            <w:r w:rsidRPr="00BF1F19">
              <w:rPr>
                <w:rFonts w:ascii="Times New Roman" w:eastAsia="標楷體" w:hAnsi="標楷體" w:cs="Times New Roman"/>
                <w:szCs w:val="24"/>
              </w:rPr>
              <w:t>生師比值</w:t>
            </w:r>
            <w:proofErr w:type="gramEnd"/>
          </w:p>
        </w:tc>
        <w:tc>
          <w:tcPr>
            <w:tcW w:w="6953" w:type="dxa"/>
          </w:tcPr>
          <w:p w:rsidR="00BF1F19" w:rsidRPr="00BF1F19" w:rsidRDefault="00BF1F19" w:rsidP="00BF1F19">
            <w:pPr>
              <w:spacing w:line="460" w:lineRule="exact"/>
              <w:rPr>
                <w:rFonts w:ascii="Times New Roman" w:eastAsia="標楷體" w:hAnsi="Times New Roman" w:cs="Times New Roman"/>
                <w:szCs w:val="24"/>
              </w:rPr>
            </w:pPr>
            <w:r w:rsidRPr="00BF1F19">
              <w:rPr>
                <w:rFonts w:ascii="Times New Roman" w:eastAsia="標楷體" w:hAnsi="標楷體" w:cs="Times New Roman"/>
                <w:szCs w:val="24"/>
              </w:rPr>
              <w:t>共同辦理院、系、所及學位學程未加權學生數除以其專任師資總和，</w:t>
            </w:r>
            <w:proofErr w:type="gramStart"/>
            <w:r w:rsidRPr="00BF1F19">
              <w:rPr>
                <w:rFonts w:ascii="Times New Roman" w:eastAsia="標楷體" w:hAnsi="標楷體" w:cs="Times New Roman"/>
                <w:szCs w:val="24"/>
              </w:rPr>
              <w:t>其生師比值</w:t>
            </w:r>
            <w:proofErr w:type="gramEnd"/>
            <w:r w:rsidRPr="00BF1F19">
              <w:rPr>
                <w:rFonts w:ascii="Times New Roman" w:eastAsia="標楷體" w:hAnsi="標楷體" w:cs="Times New Roman"/>
                <w:szCs w:val="24"/>
              </w:rPr>
              <w:t>應低於四十。</w:t>
            </w:r>
          </w:p>
        </w:tc>
      </w:tr>
    </w:tbl>
    <w:p w:rsidR="00BF1F19" w:rsidRPr="00BF1F19" w:rsidRDefault="00BF1F19" w:rsidP="00BF1F19">
      <w:pPr>
        <w:spacing w:line="460" w:lineRule="exact"/>
        <w:ind w:left="540" w:hangingChars="225" w:hanging="540"/>
        <w:rPr>
          <w:rFonts w:ascii="Times New Roman" w:eastAsia="標楷體" w:hAnsi="標楷體" w:cs="Times New Roman"/>
          <w:szCs w:val="24"/>
        </w:rPr>
      </w:pPr>
      <w:r w:rsidRPr="00BF1F19">
        <w:rPr>
          <w:rFonts w:ascii="Times New Roman" w:eastAsia="標楷體" w:hAnsi="標楷體" w:cs="Times New Roman" w:hint="eastAsia"/>
          <w:szCs w:val="24"/>
        </w:rPr>
        <w:t>七</w:t>
      </w:r>
      <w:r w:rsidRPr="00BF1F19">
        <w:rPr>
          <w:rFonts w:ascii="Times New Roman" w:eastAsia="標楷體" w:hAnsi="標楷體" w:cs="Times New Roman"/>
          <w:szCs w:val="24"/>
        </w:rPr>
        <w:t>、</w:t>
      </w:r>
      <w:r w:rsidRPr="00BF1F19">
        <w:rPr>
          <w:rFonts w:ascii="Times New Roman" w:eastAsia="標楷體" w:hAnsi="標楷體" w:cs="Times New Roman" w:hint="eastAsia"/>
          <w:szCs w:val="24"/>
        </w:rPr>
        <w:t>專任講師比率計算方式為專任講師數除以專任師資總數。</w:t>
      </w:r>
    </w:p>
    <w:p w:rsidR="00BF1F19" w:rsidRPr="00BF1F19" w:rsidRDefault="00BF1F19" w:rsidP="00BF1F19">
      <w:pPr>
        <w:spacing w:line="460" w:lineRule="exact"/>
        <w:ind w:left="360" w:hangingChars="150" w:hanging="360"/>
        <w:rPr>
          <w:rFonts w:ascii="Times New Roman" w:eastAsia="標楷體" w:hAnsi="Times New Roman" w:cs="Times New Roman"/>
          <w:szCs w:val="24"/>
        </w:rPr>
      </w:pPr>
      <w:r w:rsidRPr="00BF1F19">
        <w:rPr>
          <w:rFonts w:ascii="Times New Roman" w:eastAsia="標楷體" w:hAnsi="標楷體" w:cs="Times New Roman" w:hint="eastAsia"/>
          <w:szCs w:val="24"/>
        </w:rPr>
        <w:t>八、</w:t>
      </w:r>
      <w:r w:rsidRPr="00BF1F19">
        <w:rPr>
          <w:rFonts w:ascii="Times New Roman" w:eastAsia="標楷體" w:hAnsi="標楷體" w:cs="Times New Roman"/>
          <w:szCs w:val="24"/>
        </w:rPr>
        <w:t>屬新興學門、國家重大政策領域或為辦理教育實驗之院、所、系及學位學程，其專任師資數應報</w:t>
      </w:r>
      <w:r w:rsidRPr="00BF1F19">
        <w:rPr>
          <w:rFonts w:ascii="Times New Roman" w:eastAsia="標楷體" w:hAnsi="標楷體" w:cs="Times New Roman" w:hint="eastAsia"/>
          <w:szCs w:val="24"/>
        </w:rPr>
        <w:t>本</w:t>
      </w:r>
      <w:r w:rsidRPr="00BF1F19">
        <w:rPr>
          <w:rFonts w:ascii="Times New Roman" w:eastAsia="標楷體" w:hAnsi="標楷體" w:cs="Times New Roman"/>
          <w:szCs w:val="24"/>
        </w:rPr>
        <w:t>部核准。新興學門、國家重大政策領域之項目，由</w:t>
      </w:r>
      <w:r w:rsidRPr="00BF1F19">
        <w:rPr>
          <w:rFonts w:ascii="Times New Roman" w:eastAsia="標楷體" w:hAnsi="標楷體" w:cs="Times New Roman" w:hint="eastAsia"/>
          <w:szCs w:val="24"/>
        </w:rPr>
        <w:t>本</w:t>
      </w:r>
      <w:r w:rsidRPr="00BF1F19">
        <w:rPr>
          <w:rFonts w:ascii="Times New Roman" w:eastAsia="標楷體" w:hAnsi="標楷體" w:cs="Times New Roman"/>
          <w:szCs w:val="24"/>
        </w:rPr>
        <w:t>部公告之。</w:t>
      </w:r>
      <w:r w:rsidRPr="00BF1F19">
        <w:rPr>
          <w:rFonts w:ascii="Times New Roman" w:eastAsia="標楷體" w:hAnsi="標楷體" w:cs="Times New Roman"/>
          <w:szCs w:val="24"/>
        </w:rPr>
        <w:br w:type="page"/>
      </w:r>
      <w:r w:rsidRPr="00BF1F19">
        <w:rPr>
          <w:rFonts w:ascii="Times New Roman" w:eastAsia="標楷體" w:hAnsi="標楷體" w:cs="Times New Roman"/>
          <w:szCs w:val="24"/>
        </w:rPr>
        <w:lastRenderedPageBreak/>
        <w:t>附表</w:t>
      </w:r>
      <w:r w:rsidRPr="00BF1F19">
        <w:rPr>
          <w:rFonts w:ascii="Times New Roman" w:eastAsia="標楷體" w:hAnsi="標楷體" w:cs="Times New Roman" w:hint="eastAsia"/>
          <w:szCs w:val="24"/>
        </w:rPr>
        <w:t>六</w:t>
      </w:r>
      <w:r w:rsidRPr="00BF1F19">
        <w:rPr>
          <w:rFonts w:ascii="Times New Roman" w:eastAsia="標楷體" w:hAnsi="標楷體" w:cs="Times New Roman"/>
          <w:szCs w:val="24"/>
        </w:rPr>
        <w:t>：各學制班別間招生名額調整之計算方式</w:t>
      </w:r>
    </w:p>
    <w:tbl>
      <w:tblPr>
        <w:tblW w:w="85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6"/>
        <w:gridCol w:w="456"/>
        <w:gridCol w:w="957"/>
        <w:gridCol w:w="564"/>
        <w:gridCol w:w="660"/>
        <w:gridCol w:w="700"/>
        <w:gridCol w:w="629"/>
        <w:gridCol w:w="567"/>
        <w:gridCol w:w="964"/>
        <w:gridCol w:w="540"/>
        <w:gridCol w:w="720"/>
        <w:gridCol w:w="720"/>
        <w:gridCol w:w="627"/>
      </w:tblGrid>
      <w:tr w:rsidR="00BF1F19" w:rsidRPr="00BF1F19" w:rsidTr="00426CDA">
        <w:trPr>
          <w:trHeight w:val="454"/>
          <w:jc w:val="center"/>
        </w:trPr>
        <w:tc>
          <w:tcPr>
            <w:tcW w:w="1869" w:type="dxa"/>
            <w:gridSpan w:val="3"/>
            <w:vMerge w:val="restart"/>
            <w:vAlign w:val="center"/>
          </w:tcPr>
          <w:p w:rsidR="00BF1F19" w:rsidRPr="00BF1F19" w:rsidRDefault="00BF1F19" w:rsidP="00BF1F19">
            <w:pPr>
              <w:spacing w:line="460" w:lineRule="exact"/>
              <w:jc w:val="center"/>
              <w:rPr>
                <w:rFonts w:ascii="Times New Roman" w:eastAsia="標楷體" w:hAnsi="Times New Roman" w:cs="Times New Roman"/>
                <w:sz w:val="20"/>
                <w:szCs w:val="20"/>
              </w:rPr>
            </w:pPr>
            <w:r w:rsidRPr="00BF1F19">
              <w:rPr>
                <w:rFonts w:ascii="Times New Roman" w:eastAsia="標楷體" w:hAnsi="標楷體" w:cs="Times New Roman"/>
                <w:sz w:val="20"/>
                <w:szCs w:val="20"/>
              </w:rPr>
              <w:t>調整前之</w:t>
            </w:r>
          </w:p>
          <w:p w:rsidR="00BF1F19" w:rsidRPr="00BF1F19" w:rsidRDefault="00BF1F19" w:rsidP="00BF1F19">
            <w:pPr>
              <w:spacing w:line="460" w:lineRule="exact"/>
              <w:jc w:val="center"/>
              <w:rPr>
                <w:rFonts w:ascii="Times New Roman" w:eastAsia="標楷體" w:hAnsi="Times New Roman" w:cs="Times New Roman"/>
                <w:sz w:val="20"/>
                <w:szCs w:val="20"/>
              </w:rPr>
            </w:pPr>
            <w:r w:rsidRPr="00BF1F19">
              <w:rPr>
                <w:rFonts w:ascii="Times New Roman" w:eastAsia="標楷體" w:hAnsi="標楷體" w:cs="Times New Roman"/>
                <w:sz w:val="20"/>
                <w:szCs w:val="20"/>
              </w:rPr>
              <w:t>名額</w:t>
            </w:r>
          </w:p>
        </w:tc>
        <w:tc>
          <w:tcPr>
            <w:tcW w:w="4084" w:type="dxa"/>
            <w:gridSpan w:val="6"/>
            <w:tcBorders>
              <w:right w:val="single" w:sz="12" w:space="0" w:color="auto"/>
            </w:tcBorders>
            <w:vAlign w:val="center"/>
          </w:tcPr>
          <w:p w:rsidR="00BF1F19" w:rsidRPr="00BF1F19" w:rsidRDefault="00BF1F19" w:rsidP="00BF1F19">
            <w:pPr>
              <w:spacing w:line="460" w:lineRule="exact"/>
              <w:jc w:val="center"/>
              <w:rPr>
                <w:rFonts w:ascii="Times New Roman" w:eastAsia="標楷體" w:hAnsi="Times New Roman" w:cs="Times New Roman"/>
                <w:sz w:val="20"/>
                <w:szCs w:val="20"/>
              </w:rPr>
            </w:pPr>
            <w:r w:rsidRPr="00BF1F19">
              <w:rPr>
                <w:rFonts w:ascii="Times New Roman" w:eastAsia="標楷體" w:hAnsi="標楷體" w:cs="Times New Roman"/>
                <w:sz w:val="20"/>
                <w:szCs w:val="20"/>
              </w:rPr>
              <w:t>日間學制</w:t>
            </w:r>
          </w:p>
        </w:tc>
        <w:tc>
          <w:tcPr>
            <w:tcW w:w="2607" w:type="dxa"/>
            <w:gridSpan w:val="4"/>
            <w:tcBorders>
              <w:left w:val="single" w:sz="12" w:space="0" w:color="auto"/>
            </w:tcBorders>
            <w:vAlign w:val="center"/>
          </w:tcPr>
          <w:p w:rsidR="00BF1F19" w:rsidRPr="00BF1F19" w:rsidRDefault="00BF1F19" w:rsidP="00BF1F19">
            <w:pPr>
              <w:spacing w:line="460" w:lineRule="exact"/>
              <w:jc w:val="center"/>
              <w:rPr>
                <w:rFonts w:ascii="Times New Roman" w:eastAsia="標楷體" w:hAnsi="Times New Roman" w:cs="Times New Roman"/>
                <w:sz w:val="20"/>
                <w:szCs w:val="20"/>
              </w:rPr>
            </w:pPr>
            <w:r w:rsidRPr="00BF1F19">
              <w:rPr>
                <w:rFonts w:ascii="Times New Roman" w:eastAsia="標楷體" w:hAnsi="標楷體" w:cs="Times New Roman"/>
                <w:sz w:val="20"/>
                <w:szCs w:val="20"/>
              </w:rPr>
              <w:t>進修學制</w:t>
            </w:r>
          </w:p>
        </w:tc>
      </w:tr>
      <w:tr w:rsidR="00BF1F19" w:rsidRPr="00BF1F19" w:rsidTr="00426CDA">
        <w:trPr>
          <w:trHeight w:val="454"/>
          <w:jc w:val="center"/>
        </w:trPr>
        <w:tc>
          <w:tcPr>
            <w:tcW w:w="1869" w:type="dxa"/>
            <w:gridSpan w:val="3"/>
            <w:vMerge/>
            <w:vAlign w:val="center"/>
          </w:tcPr>
          <w:p w:rsidR="00BF1F19" w:rsidRPr="00BF1F19" w:rsidRDefault="00BF1F19" w:rsidP="00BF1F19">
            <w:pPr>
              <w:spacing w:line="460" w:lineRule="exact"/>
              <w:jc w:val="center"/>
              <w:rPr>
                <w:rFonts w:ascii="Times New Roman" w:eastAsia="標楷體" w:hAnsi="Times New Roman" w:cs="Times New Roman"/>
                <w:sz w:val="20"/>
                <w:szCs w:val="20"/>
              </w:rPr>
            </w:pPr>
          </w:p>
        </w:tc>
        <w:tc>
          <w:tcPr>
            <w:tcW w:w="1224" w:type="dxa"/>
            <w:gridSpan w:val="2"/>
            <w:vAlign w:val="center"/>
          </w:tcPr>
          <w:p w:rsidR="00BF1F19" w:rsidRPr="00BF1F19" w:rsidRDefault="00BF1F19" w:rsidP="00BF1F19">
            <w:pPr>
              <w:spacing w:line="460" w:lineRule="exact"/>
              <w:jc w:val="center"/>
              <w:rPr>
                <w:rFonts w:ascii="Times New Roman" w:eastAsia="標楷體" w:hAnsi="Times New Roman" w:cs="Times New Roman"/>
                <w:sz w:val="20"/>
                <w:szCs w:val="20"/>
              </w:rPr>
            </w:pPr>
            <w:r w:rsidRPr="00BF1F19">
              <w:rPr>
                <w:rFonts w:ascii="Times New Roman" w:eastAsia="標楷體" w:hAnsi="標楷體" w:cs="Times New Roman"/>
                <w:sz w:val="20"/>
                <w:szCs w:val="20"/>
              </w:rPr>
              <w:t>專科班</w:t>
            </w:r>
          </w:p>
        </w:tc>
        <w:tc>
          <w:tcPr>
            <w:tcW w:w="1329" w:type="dxa"/>
            <w:gridSpan w:val="2"/>
            <w:vAlign w:val="center"/>
          </w:tcPr>
          <w:p w:rsidR="00BF1F19" w:rsidRPr="00BF1F19" w:rsidRDefault="00BF1F19" w:rsidP="00BF1F19">
            <w:pPr>
              <w:spacing w:line="460" w:lineRule="exact"/>
              <w:jc w:val="center"/>
              <w:rPr>
                <w:rFonts w:ascii="Times New Roman" w:eastAsia="標楷體" w:hAnsi="Times New Roman" w:cs="Times New Roman"/>
                <w:sz w:val="20"/>
                <w:szCs w:val="20"/>
              </w:rPr>
            </w:pPr>
            <w:r w:rsidRPr="00BF1F19">
              <w:rPr>
                <w:rFonts w:ascii="Times New Roman" w:eastAsia="標楷體" w:hAnsi="標楷體" w:cs="Times New Roman"/>
                <w:sz w:val="20"/>
                <w:szCs w:val="20"/>
              </w:rPr>
              <w:t>學士班</w:t>
            </w:r>
          </w:p>
        </w:tc>
        <w:tc>
          <w:tcPr>
            <w:tcW w:w="567" w:type="dxa"/>
            <w:vMerge w:val="restart"/>
            <w:tcBorders>
              <w:right w:val="single" w:sz="4" w:space="0" w:color="auto"/>
            </w:tcBorders>
            <w:vAlign w:val="center"/>
          </w:tcPr>
          <w:p w:rsidR="00BF1F19" w:rsidRPr="00BF1F19" w:rsidRDefault="00BF1F19" w:rsidP="00BF1F19">
            <w:pPr>
              <w:spacing w:line="460" w:lineRule="exact"/>
              <w:jc w:val="center"/>
              <w:rPr>
                <w:rFonts w:ascii="Times New Roman" w:eastAsia="標楷體" w:hAnsi="Times New Roman" w:cs="Times New Roman"/>
                <w:sz w:val="20"/>
                <w:szCs w:val="20"/>
              </w:rPr>
            </w:pPr>
            <w:r w:rsidRPr="00BF1F19">
              <w:rPr>
                <w:rFonts w:ascii="Times New Roman" w:eastAsia="標楷體" w:hAnsi="標楷體" w:cs="Times New Roman"/>
                <w:sz w:val="20"/>
                <w:szCs w:val="20"/>
              </w:rPr>
              <w:t>碩士班</w:t>
            </w:r>
          </w:p>
        </w:tc>
        <w:tc>
          <w:tcPr>
            <w:tcW w:w="964" w:type="dxa"/>
            <w:vMerge w:val="restart"/>
            <w:tcBorders>
              <w:left w:val="single" w:sz="4" w:space="0" w:color="auto"/>
              <w:right w:val="single" w:sz="12" w:space="0" w:color="auto"/>
            </w:tcBorders>
            <w:vAlign w:val="center"/>
          </w:tcPr>
          <w:p w:rsidR="00BF1F19" w:rsidRPr="00BF1F19" w:rsidRDefault="00BF1F19" w:rsidP="00BF1F19">
            <w:pPr>
              <w:spacing w:line="460" w:lineRule="exact"/>
              <w:jc w:val="center"/>
              <w:rPr>
                <w:rFonts w:ascii="Times New Roman" w:eastAsia="標楷體" w:hAnsi="Times New Roman" w:cs="Times New Roman"/>
                <w:sz w:val="20"/>
                <w:szCs w:val="20"/>
              </w:rPr>
            </w:pPr>
            <w:r w:rsidRPr="00BF1F19">
              <w:rPr>
                <w:rFonts w:ascii="Times New Roman" w:eastAsia="標楷體" w:hAnsi="標楷體" w:cs="Times New Roman"/>
                <w:sz w:val="20"/>
                <w:szCs w:val="20"/>
              </w:rPr>
              <w:t>博士班</w:t>
            </w:r>
          </w:p>
        </w:tc>
        <w:tc>
          <w:tcPr>
            <w:tcW w:w="540" w:type="dxa"/>
            <w:tcBorders>
              <w:left w:val="single" w:sz="12" w:space="0" w:color="auto"/>
            </w:tcBorders>
            <w:vAlign w:val="center"/>
          </w:tcPr>
          <w:p w:rsidR="00BF1F19" w:rsidRPr="00BF1F19" w:rsidRDefault="00BF1F19" w:rsidP="00BF1F19">
            <w:pPr>
              <w:spacing w:line="460" w:lineRule="exact"/>
              <w:jc w:val="center"/>
              <w:rPr>
                <w:rFonts w:ascii="Times New Roman" w:eastAsia="標楷體" w:hAnsi="Times New Roman" w:cs="Times New Roman"/>
                <w:sz w:val="20"/>
                <w:szCs w:val="20"/>
              </w:rPr>
            </w:pPr>
            <w:r w:rsidRPr="00BF1F19">
              <w:rPr>
                <w:rFonts w:ascii="Times New Roman" w:eastAsia="標楷體" w:hAnsi="標楷體" w:cs="Times New Roman"/>
                <w:sz w:val="20"/>
                <w:szCs w:val="20"/>
              </w:rPr>
              <w:t>專科班</w:t>
            </w:r>
          </w:p>
        </w:tc>
        <w:tc>
          <w:tcPr>
            <w:tcW w:w="1440" w:type="dxa"/>
            <w:gridSpan w:val="2"/>
            <w:vAlign w:val="center"/>
          </w:tcPr>
          <w:p w:rsidR="00BF1F19" w:rsidRPr="00BF1F19" w:rsidRDefault="00BF1F19" w:rsidP="00BF1F19">
            <w:pPr>
              <w:spacing w:line="460" w:lineRule="exact"/>
              <w:jc w:val="center"/>
              <w:rPr>
                <w:rFonts w:ascii="Times New Roman" w:eastAsia="標楷體" w:hAnsi="Times New Roman" w:cs="Times New Roman"/>
                <w:sz w:val="20"/>
                <w:szCs w:val="20"/>
              </w:rPr>
            </w:pPr>
            <w:r w:rsidRPr="00BF1F19">
              <w:rPr>
                <w:rFonts w:ascii="Times New Roman" w:eastAsia="標楷體" w:hAnsi="標楷體" w:cs="Times New Roman"/>
                <w:sz w:val="20"/>
                <w:szCs w:val="20"/>
              </w:rPr>
              <w:t>學士班</w:t>
            </w:r>
          </w:p>
        </w:tc>
        <w:tc>
          <w:tcPr>
            <w:tcW w:w="627" w:type="dxa"/>
            <w:vMerge w:val="restart"/>
            <w:vAlign w:val="center"/>
          </w:tcPr>
          <w:p w:rsidR="00BF1F19" w:rsidRPr="00BF1F19" w:rsidRDefault="00BF1F19" w:rsidP="00BF1F19">
            <w:pPr>
              <w:spacing w:line="460" w:lineRule="exact"/>
              <w:jc w:val="center"/>
              <w:rPr>
                <w:rFonts w:ascii="Times New Roman" w:eastAsia="標楷體" w:hAnsi="Times New Roman" w:cs="Times New Roman"/>
                <w:sz w:val="20"/>
                <w:szCs w:val="20"/>
              </w:rPr>
            </w:pPr>
            <w:r w:rsidRPr="00BF1F19">
              <w:rPr>
                <w:rFonts w:ascii="Times New Roman" w:eastAsia="標楷體" w:hAnsi="標楷體" w:cs="Times New Roman"/>
                <w:sz w:val="20"/>
                <w:szCs w:val="20"/>
              </w:rPr>
              <w:t>碩士班（碩士在職專班）</w:t>
            </w:r>
          </w:p>
        </w:tc>
      </w:tr>
      <w:tr w:rsidR="00BF1F19" w:rsidRPr="00BF1F19" w:rsidTr="00426CDA">
        <w:trPr>
          <w:trHeight w:val="454"/>
          <w:jc w:val="center"/>
        </w:trPr>
        <w:tc>
          <w:tcPr>
            <w:tcW w:w="1869" w:type="dxa"/>
            <w:gridSpan w:val="3"/>
            <w:vMerge/>
            <w:vAlign w:val="center"/>
          </w:tcPr>
          <w:p w:rsidR="00BF1F19" w:rsidRPr="00BF1F19" w:rsidRDefault="00BF1F19" w:rsidP="00BF1F19">
            <w:pPr>
              <w:spacing w:line="460" w:lineRule="exact"/>
              <w:jc w:val="center"/>
              <w:rPr>
                <w:rFonts w:ascii="Times New Roman" w:eastAsia="標楷體" w:hAnsi="Times New Roman" w:cs="Times New Roman"/>
                <w:sz w:val="20"/>
                <w:szCs w:val="20"/>
              </w:rPr>
            </w:pPr>
          </w:p>
        </w:tc>
        <w:tc>
          <w:tcPr>
            <w:tcW w:w="564" w:type="dxa"/>
            <w:vAlign w:val="center"/>
          </w:tcPr>
          <w:p w:rsidR="00BF1F19" w:rsidRPr="00BF1F19" w:rsidRDefault="00BF1F19" w:rsidP="00BF1F19">
            <w:pPr>
              <w:spacing w:line="460" w:lineRule="exact"/>
              <w:jc w:val="center"/>
              <w:rPr>
                <w:rFonts w:ascii="Times New Roman" w:eastAsia="標楷體" w:hAnsi="Times New Roman" w:cs="Times New Roman"/>
                <w:sz w:val="20"/>
                <w:szCs w:val="20"/>
              </w:rPr>
            </w:pPr>
            <w:r w:rsidRPr="00BF1F19">
              <w:rPr>
                <w:rFonts w:ascii="Times New Roman" w:eastAsia="標楷體" w:hAnsi="標楷體" w:cs="Times New Roman"/>
                <w:sz w:val="20"/>
                <w:szCs w:val="20"/>
              </w:rPr>
              <w:t>五年制</w:t>
            </w:r>
          </w:p>
        </w:tc>
        <w:tc>
          <w:tcPr>
            <w:tcW w:w="660" w:type="dxa"/>
            <w:vAlign w:val="center"/>
          </w:tcPr>
          <w:p w:rsidR="00BF1F19" w:rsidRPr="00BF1F19" w:rsidRDefault="00BF1F19" w:rsidP="00BF1F19">
            <w:pPr>
              <w:spacing w:line="460" w:lineRule="exact"/>
              <w:jc w:val="center"/>
              <w:rPr>
                <w:rFonts w:ascii="Times New Roman" w:eastAsia="標楷體" w:hAnsi="Times New Roman" w:cs="Times New Roman"/>
                <w:sz w:val="20"/>
                <w:szCs w:val="20"/>
              </w:rPr>
            </w:pPr>
            <w:r w:rsidRPr="00BF1F19">
              <w:rPr>
                <w:rFonts w:ascii="Times New Roman" w:eastAsia="標楷體" w:hAnsi="標楷體" w:cs="Times New Roman"/>
                <w:sz w:val="20"/>
                <w:szCs w:val="20"/>
              </w:rPr>
              <w:t>二年制</w:t>
            </w:r>
          </w:p>
        </w:tc>
        <w:tc>
          <w:tcPr>
            <w:tcW w:w="700" w:type="dxa"/>
            <w:vAlign w:val="center"/>
          </w:tcPr>
          <w:p w:rsidR="00BF1F19" w:rsidRPr="00BF1F19" w:rsidRDefault="00BF1F19" w:rsidP="00BF1F19">
            <w:pPr>
              <w:spacing w:line="460" w:lineRule="exact"/>
              <w:jc w:val="center"/>
              <w:rPr>
                <w:rFonts w:ascii="Times New Roman" w:eastAsia="標楷體" w:hAnsi="Times New Roman" w:cs="Times New Roman"/>
                <w:sz w:val="20"/>
                <w:szCs w:val="20"/>
              </w:rPr>
            </w:pPr>
            <w:r w:rsidRPr="00BF1F19">
              <w:rPr>
                <w:rFonts w:ascii="Times New Roman" w:eastAsia="標楷體" w:hAnsi="標楷體" w:cs="Times New Roman"/>
                <w:sz w:val="20"/>
                <w:szCs w:val="20"/>
              </w:rPr>
              <w:t>四年以上學制</w:t>
            </w:r>
          </w:p>
        </w:tc>
        <w:tc>
          <w:tcPr>
            <w:tcW w:w="629" w:type="dxa"/>
            <w:vAlign w:val="center"/>
          </w:tcPr>
          <w:p w:rsidR="00BF1F19" w:rsidRPr="00BF1F19" w:rsidRDefault="00BF1F19" w:rsidP="00BF1F19">
            <w:pPr>
              <w:spacing w:line="460" w:lineRule="exact"/>
              <w:jc w:val="center"/>
              <w:rPr>
                <w:rFonts w:ascii="Times New Roman" w:eastAsia="標楷體" w:hAnsi="Times New Roman" w:cs="Times New Roman"/>
                <w:sz w:val="20"/>
                <w:szCs w:val="20"/>
              </w:rPr>
            </w:pPr>
            <w:r w:rsidRPr="00BF1F19">
              <w:rPr>
                <w:rFonts w:ascii="Times New Roman" w:eastAsia="標楷體" w:hAnsi="標楷體" w:cs="Times New Roman"/>
                <w:sz w:val="20"/>
                <w:szCs w:val="20"/>
              </w:rPr>
              <w:t>二年制</w:t>
            </w:r>
          </w:p>
        </w:tc>
        <w:tc>
          <w:tcPr>
            <w:tcW w:w="567" w:type="dxa"/>
            <w:vMerge/>
            <w:tcBorders>
              <w:right w:val="single" w:sz="4" w:space="0" w:color="auto"/>
            </w:tcBorders>
            <w:vAlign w:val="center"/>
          </w:tcPr>
          <w:p w:rsidR="00BF1F19" w:rsidRPr="00BF1F19" w:rsidRDefault="00BF1F19" w:rsidP="00BF1F19">
            <w:pPr>
              <w:spacing w:line="460" w:lineRule="exact"/>
              <w:jc w:val="center"/>
              <w:rPr>
                <w:rFonts w:ascii="Times New Roman" w:eastAsia="標楷體" w:hAnsi="Times New Roman" w:cs="Times New Roman"/>
                <w:sz w:val="20"/>
                <w:szCs w:val="20"/>
              </w:rPr>
            </w:pPr>
          </w:p>
        </w:tc>
        <w:tc>
          <w:tcPr>
            <w:tcW w:w="964" w:type="dxa"/>
            <w:vMerge/>
            <w:tcBorders>
              <w:left w:val="single" w:sz="4" w:space="0" w:color="auto"/>
              <w:right w:val="single" w:sz="12" w:space="0" w:color="auto"/>
            </w:tcBorders>
            <w:vAlign w:val="center"/>
          </w:tcPr>
          <w:p w:rsidR="00BF1F19" w:rsidRPr="00BF1F19" w:rsidRDefault="00BF1F19" w:rsidP="00BF1F19">
            <w:pPr>
              <w:spacing w:line="460" w:lineRule="exact"/>
              <w:jc w:val="center"/>
              <w:rPr>
                <w:rFonts w:ascii="Times New Roman" w:eastAsia="標楷體" w:hAnsi="Times New Roman" w:cs="Times New Roman"/>
                <w:sz w:val="20"/>
                <w:szCs w:val="20"/>
              </w:rPr>
            </w:pPr>
          </w:p>
        </w:tc>
        <w:tc>
          <w:tcPr>
            <w:tcW w:w="540" w:type="dxa"/>
            <w:tcBorders>
              <w:left w:val="single" w:sz="12" w:space="0" w:color="auto"/>
            </w:tcBorders>
            <w:vAlign w:val="center"/>
          </w:tcPr>
          <w:p w:rsidR="00BF1F19" w:rsidRPr="00BF1F19" w:rsidRDefault="00BF1F19" w:rsidP="00BF1F19">
            <w:pPr>
              <w:spacing w:line="460" w:lineRule="exact"/>
              <w:jc w:val="center"/>
              <w:rPr>
                <w:rFonts w:ascii="Times New Roman" w:eastAsia="標楷體" w:hAnsi="Times New Roman" w:cs="Times New Roman"/>
                <w:sz w:val="20"/>
                <w:szCs w:val="20"/>
              </w:rPr>
            </w:pPr>
            <w:r w:rsidRPr="00BF1F19">
              <w:rPr>
                <w:rFonts w:ascii="Times New Roman" w:eastAsia="標楷體" w:hAnsi="標楷體" w:cs="Times New Roman"/>
                <w:sz w:val="20"/>
                <w:szCs w:val="20"/>
              </w:rPr>
              <w:t>二年制</w:t>
            </w:r>
          </w:p>
        </w:tc>
        <w:tc>
          <w:tcPr>
            <w:tcW w:w="720" w:type="dxa"/>
            <w:vAlign w:val="center"/>
          </w:tcPr>
          <w:p w:rsidR="00BF1F19" w:rsidRPr="00BF1F19" w:rsidRDefault="00BF1F19" w:rsidP="00BF1F19">
            <w:pPr>
              <w:spacing w:line="460" w:lineRule="exact"/>
              <w:jc w:val="center"/>
              <w:rPr>
                <w:rFonts w:ascii="Times New Roman" w:eastAsia="標楷體" w:hAnsi="Times New Roman" w:cs="Times New Roman"/>
                <w:sz w:val="20"/>
                <w:szCs w:val="20"/>
              </w:rPr>
            </w:pPr>
            <w:r w:rsidRPr="00BF1F19">
              <w:rPr>
                <w:rFonts w:ascii="Times New Roman" w:eastAsia="標楷體" w:hAnsi="標楷體" w:cs="Times New Roman"/>
                <w:sz w:val="20"/>
                <w:szCs w:val="20"/>
              </w:rPr>
              <w:t>四年以上學制</w:t>
            </w:r>
          </w:p>
        </w:tc>
        <w:tc>
          <w:tcPr>
            <w:tcW w:w="720" w:type="dxa"/>
            <w:vAlign w:val="center"/>
          </w:tcPr>
          <w:p w:rsidR="00BF1F19" w:rsidRPr="00BF1F19" w:rsidRDefault="00BF1F19" w:rsidP="00BF1F19">
            <w:pPr>
              <w:spacing w:line="460" w:lineRule="exact"/>
              <w:jc w:val="center"/>
              <w:rPr>
                <w:rFonts w:ascii="Times New Roman" w:eastAsia="標楷體" w:hAnsi="Times New Roman" w:cs="Times New Roman"/>
                <w:sz w:val="20"/>
                <w:szCs w:val="20"/>
              </w:rPr>
            </w:pPr>
            <w:r w:rsidRPr="00BF1F19">
              <w:rPr>
                <w:rFonts w:ascii="Times New Roman" w:eastAsia="標楷體" w:hAnsi="標楷體" w:cs="Times New Roman"/>
                <w:sz w:val="20"/>
                <w:szCs w:val="20"/>
              </w:rPr>
              <w:t>二年制</w:t>
            </w:r>
          </w:p>
        </w:tc>
        <w:tc>
          <w:tcPr>
            <w:tcW w:w="627" w:type="dxa"/>
            <w:vMerge/>
            <w:vAlign w:val="center"/>
          </w:tcPr>
          <w:p w:rsidR="00BF1F19" w:rsidRPr="00BF1F19" w:rsidRDefault="00BF1F19" w:rsidP="00BF1F19">
            <w:pPr>
              <w:spacing w:line="460" w:lineRule="exact"/>
              <w:jc w:val="center"/>
              <w:rPr>
                <w:rFonts w:ascii="Times New Roman" w:eastAsia="標楷體" w:hAnsi="Times New Roman" w:cs="Times New Roman"/>
                <w:sz w:val="20"/>
                <w:szCs w:val="20"/>
              </w:rPr>
            </w:pPr>
          </w:p>
        </w:tc>
      </w:tr>
      <w:tr w:rsidR="00BF1F19" w:rsidRPr="00BF1F19" w:rsidTr="00426CDA">
        <w:trPr>
          <w:trHeight w:val="454"/>
          <w:jc w:val="center"/>
        </w:trPr>
        <w:tc>
          <w:tcPr>
            <w:tcW w:w="1869" w:type="dxa"/>
            <w:gridSpan w:val="3"/>
            <w:vMerge/>
            <w:tcBorders>
              <w:bottom w:val="single" w:sz="4" w:space="0" w:color="auto"/>
            </w:tcBorders>
            <w:vAlign w:val="center"/>
          </w:tcPr>
          <w:p w:rsidR="00BF1F19" w:rsidRPr="00BF1F19" w:rsidRDefault="00BF1F19" w:rsidP="00BF1F19">
            <w:pPr>
              <w:spacing w:line="460" w:lineRule="exact"/>
              <w:jc w:val="center"/>
              <w:rPr>
                <w:rFonts w:ascii="Times New Roman" w:eastAsia="標楷體" w:hAnsi="Times New Roman" w:cs="Times New Roman"/>
                <w:sz w:val="20"/>
                <w:szCs w:val="20"/>
              </w:rPr>
            </w:pPr>
          </w:p>
        </w:tc>
        <w:tc>
          <w:tcPr>
            <w:tcW w:w="564" w:type="dxa"/>
            <w:tcBorders>
              <w:bottom w:val="single" w:sz="4" w:space="0" w:color="auto"/>
            </w:tcBorders>
            <w:vAlign w:val="center"/>
          </w:tcPr>
          <w:p w:rsidR="00BF1F19" w:rsidRPr="00BF1F19" w:rsidRDefault="00BF1F19" w:rsidP="00BF1F19">
            <w:pPr>
              <w:spacing w:line="460" w:lineRule="exact"/>
              <w:jc w:val="center"/>
              <w:rPr>
                <w:rFonts w:ascii="Times New Roman" w:eastAsia="標楷體" w:hAnsi="Times New Roman" w:cs="Times New Roman"/>
                <w:bCs/>
                <w:sz w:val="18"/>
                <w:szCs w:val="18"/>
              </w:rPr>
            </w:pPr>
            <w:r w:rsidRPr="00BF1F19">
              <w:rPr>
                <w:rFonts w:ascii="Times New Roman" w:eastAsia="標楷體" w:hAnsi="Times New Roman" w:cs="Times New Roman"/>
                <w:bCs/>
                <w:sz w:val="18"/>
                <w:szCs w:val="18"/>
              </w:rPr>
              <w:t>1.00</w:t>
            </w:r>
          </w:p>
        </w:tc>
        <w:tc>
          <w:tcPr>
            <w:tcW w:w="660" w:type="dxa"/>
            <w:tcBorders>
              <w:bottom w:val="single" w:sz="4" w:space="0" w:color="auto"/>
            </w:tcBorders>
            <w:vAlign w:val="center"/>
          </w:tcPr>
          <w:p w:rsidR="00BF1F19" w:rsidRPr="00BF1F19" w:rsidRDefault="00BF1F19" w:rsidP="00BF1F19">
            <w:pPr>
              <w:spacing w:line="460" w:lineRule="exact"/>
              <w:jc w:val="center"/>
              <w:rPr>
                <w:rFonts w:ascii="Times New Roman" w:eastAsia="標楷體" w:hAnsi="Times New Roman" w:cs="Times New Roman"/>
                <w:bCs/>
                <w:sz w:val="18"/>
                <w:szCs w:val="18"/>
              </w:rPr>
            </w:pPr>
            <w:r w:rsidRPr="00BF1F19">
              <w:rPr>
                <w:rFonts w:ascii="Times New Roman" w:eastAsia="標楷體" w:hAnsi="Times New Roman" w:cs="Times New Roman"/>
                <w:bCs/>
                <w:sz w:val="18"/>
                <w:szCs w:val="18"/>
              </w:rPr>
              <w:t>1.00</w:t>
            </w:r>
          </w:p>
        </w:tc>
        <w:tc>
          <w:tcPr>
            <w:tcW w:w="700" w:type="dxa"/>
            <w:tcBorders>
              <w:bottom w:val="single" w:sz="4" w:space="0" w:color="auto"/>
            </w:tcBorders>
            <w:vAlign w:val="center"/>
          </w:tcPr>
          <w:p w:rsidR="00BF1F19" w:rsidRPr="00BF1F19" w:rsidRDefault="00BF1F19" w:rsidP="00BF1F19">
            <w:pPr>
              <w:spacing w:line="460" w:lineRule="exact"/>
              <w:jc w:val="center"/>
              <w:rPr>
                <w:rFonts w:ascii="Times New Roman" w:eastAsia="標楷體" w:hAnsi="Times New Roman" w:cs="Times New Roman"/>
                <w:bCs/>
                <w:sz w:val="18"/>
                <w:szCs w:val="18"/>
              </w:rPr>
            </w:pPr>
            <w:r w:rsidRPr="00BF1F19">
              <w:rPr>
                <w:rFonts w:ascii="Times New Roman" w:eastAsia="標楷體" w:hAnsi="Times New Roman" w:cs="Times New Roman"/>
                <w:bCs/>
                <w:sz w:val="18"/>
                <w:szCs w:val="18"/>
              </w:rPr>
              <w:t>1.00</w:t>
            </w:r>
          </w:p>
        </w:tc>
        <w:tc>
          <w:tcPr>
            <w:tcW w:w="629" w:type="dxa"/>
            <w:tcBorders>
              <w:bottom w:val="single" w:sz="4" w:space="0" w:color="auto"/>
            </w:tcBorders>
            <w:vAlign w:val="center"/>
          </w:tcPr>
          <w:p w:rsidR="00BF1F19" w:rsidRPr="00BF1F19" w:rsidRDefault="00BF1F19" w:rsidP="00BF1F19">
            <w:pPr>
              <w:spacing w:line="460" w:lineRule="exact"/>
              <w:jc w:val="center"/>
              <w:rPr>
                <w:rFonts w:ascii="Times New Roman" w:eastAsia="標楷體" w:hAnsi="Times New Roman" w:cs="Times New Roman"/>
                <w:bCs/>
                <w:sz w:val="18"/>
                <w:szCs w:val="18"/>
              </w:rPr>
            </w:pPr>
            <w:r w:rsidRPr="00BF1F19">
              <w:rPr>
                <w:rFonts w:ascii="Times New Roman" w:eastAsia="標楷體" w:hAnsi="Times New Roman" w:cs="Times New Roman"/>
                <w:bCs/>
                <w:sz w:val="18"/>
                <w:szCs w:val="18"/>
              </w:rPr>
              <w:t>1.00</w:t>
            </w:r>
          </w:p>
        </w:tc>
        <w:tc>
          <w:tcPr>
            <w:tcW w:w="567" w:type="dxa"/>
            <w:tcBorders>
              <w:bottom w:val="single" w:sz="4" w:space="0" w:color="auto"/>
            </w:tcBorders>
            <w:vAlign w:val="center"/>
          </w:tcPr>
          <w:p w:rsidR="00BF1F19" w:rsidRPr="00BF1F19" w:rsidRDefault="00BF1F19" w:rsidP="00BF1F19">
            <w:pPr>
              <w:spacing w:line="460" w:lineRule="exact"/>
              <w:jc w:val="center"/>
              <w:rPr>
                <w:rFonts w:ascii="Times New Roman" w:eastAsia="標楷體" w:hAnsi="Times New Roman" w:cs="Times New Roman"/>
                <w:bCs/>
                <w:sz w:val="18"/>
                <w:szCs w:val="18"/>
              </w:rPr>
            </w:pPr>
            <w:r w:rsidRPr="00BF1F19">
              <w:rPr>
                <w:rFonts w:ascii="Times New Roman" w:eastAsia="標楷體" w:hAnsi="Times New Roman" w:cs="Times New Roman"/>
                <w:bCs/>
                <w:sz w:val="18"/>
                <w:szCs w:val="18"/>
              </w:rPr>
              <w:t>1.00</w:t>
            </w:r>
          </w:p>
        </w:tc>
        <w:tc>
          <w:tcPr>
            <w:tcW w:w="964" w:type="dxa"/>
            <w:tcBorders>
              <w:bottom w:val="single" w:sz="4" w:space="0" w:color="auto"/>
              <w:right w:val="single" w:sz="12" w:space="0" w:color="auto"/>
            </w:tcBorders>
            <w:vAlign w:val="center"/>
          </w:tcPr>
          <w:p w:rsidR="00BF1F19" w:rsidRPr="00BF1F19" w:rsidRDefault="00BF1F19" w:rsidP="00BF1F19">
            <w:pPr>
              <w:spacing w:line="460" w:lineRule="exact"/>
              <w:jc w:val="center"/>
              <w:rPr>
                <w:rFonts w:ascii="Times New Roman" w:eastAsia="標楷體" w:hAnsi="Times New Roman" w:cs="Times New Roman"/>
                <w:bCs/>
                <w:sz w:val="18"/>
                <w:szCs w:val="18"/>
              </w:rPr>
            </w:pPr>
            <w:r w:rsidRPr="00BF1F19">
              <w:rPr>
                <w:rFonts w:ascii="Times New Roman" w:eastAsia="標楷體" w:hAnsi="Times New Roman" w:cs="Times New Roman"/>
                <w:bCs/>
                <w:sz w:val="18"/>
                <w:szCs w:val="18"/>
              </w:rPr>
              <w:t>1.00</w:t>
            </w:r>
          </w:p>
        </w:tc>
        <w:tc>
          <w:tcPr>
            <w:tcW w:w="540" w:type="dxa"/>
            <w:tcBorders>
              <w:left w:val="single" w:sz="12" w:space="0" w:color="auto"/>
              <w:bottom w:val="single" w:sz="4" w:space="0" w:color="auto"/>
            </w:tcBorders>
            <w:vAlign w:val="center"/>
          </w:tcPr>
          <w:p w:rsidR="00BF1F19" w:rsidRPr="00BF1F19" w:rsidRDefault="00BF1F19" w:rsidP="00BF1F19">
            <w:pPr>
              <w:spacing w:line="460" w:lineRule="exact"/>
              <w:jc w:val="center"/>
              <w:rPr>
                <w:rFonts w:ascii="Times New Roman" w:eastAsia="標楷體" w:hAnsi="Times New Roman" w:cs="Times New Roman"/>
                <w:bCs/>
                <w:sz w:val="18"/>
                <w:szCs w:val="18"/>
              </w:rPr>
            </w:pPr>
            <w:r w:rsidRPr="00BF1F19">
              <w:rPr>
                <w:rFonts w:ascii="Times New Roman" w:eastAsia="標楷體" w:hAnsi="Times New Roman" w:cs="Times New Roman"/>
                <w:bCs/>
                <w:sz w:val="18"/>
                <w:szCs w:val="18"/>
              </w:rPr>
              <w:t>1.00</w:t>
            </w:r>
          </w:p>
        </w:tc>
        <w:tc>
          <w:tcPr>
            <w:tcW w:w="720" w:type="dxa"/>
            <w:tcBorders>
              <w:bottom w:val="single" w:sz="4" w:space="0" w:color="auto"/>
            </w:tcBorders>
            <w:vAlign w:val="center"/>
          </w:tcPr>
          <w:p w:rsidR="00BF1F19" w:rsidRPr="00BF1F19" w:rsidRDefault="00BF1F19" w:rsidP="00BF1F19">
            <w:pPr>
              <w:spacing w:line="460" w:lineRule="exact"/>
              <w:jc w:val="center"/>
              <w:rPr>
                <w:rFonts w:ascii="Times New Roman" w:eastAsia="標楷體" w:hAnsi="Times New Roman" w:cs="Times New Roman"/>
                <w:bCs/>
                <w:sz w:val="18"/>
                <w:szCs w:val="18"/>
              </w:rPr>
            </w:pPr>
            <w:r w:rsidRPr="00BF1F19">
              <w:rPr>
                <w:rFonts w:ascii="Times New Roman" w:eastAsia="標楷體" w:hAnsi="Times New Roman" w:cs="Times New Roman"/>
                <w:bCs/>
                <w:sz w:val="18"/>
                <w:szCs w:val="18"/>
              </w:rPr>
              <w:t>1.00</w:t>
            </w:r>
          </w:p>
        </w:tc>
        <w:tc>
          <w:tcPr>
            <w:tcW w:w="720" w:type="dxa"/>
            <w:tcBorders>
              <w:bottom w:val="single" w:sz="4" w:space="0" w:color="auto"/>
            </w:tcBorders>
            <w:vAlign w:val="center"/>
          </w:tcPr>
          <w:p w:rsidR="00BF1F19" w:rsidRPr="00BF1F19" w:rsidRDefault="00BF1F19" w:rsidP="00BF1F19">
            <w:pPr>
              <w:spacing w:line="460" w:lineRule="exact"/>
              <w:jc w:val="center"/>
              <w:rPr>
                <w:rFonts w:ascii="Times New Roman" w:eastAsia="標楷體" w:hAnsi="Times New Roman" w:cs="Times New Roman"/>
                <w:bCs/>
                <w:sz w:val="18"/>
                <w:szCs w:val="18"/>
              </w:rPr>
            </w:pPr>
            <w:r w:rsidRPr="00BF1F19">
              <w:rPr>
                <w:rFonts w:ascii="Times New Roman" w:eastAsia="標楷體" w:hAnsi="Times New Roman" w:cs="Times New Roman"/>
                <w:bCs/>
                <w:sz w:val="18"/>
                <w:szCs w:val="18"/>
              </w:rPr>
              <w:t>1.00</w:t>
            </w:r>
          </w:p>
        </w:tc>
        <w:tc>
          <w:tcPr>
            <w:tcW w:w="627" w:type="dxa"/>
            <w:tcBorders>
              <w:bottom w:val="single" w:sz="4" w:space="0" w:color="auto"/>
            </w:tcBorders>
            <w:vAlign w:val="center"/>
          </w:tcPr>
          <w:p w:rsidR="00BF1F19" w:rsidRPr="00BF1F19" w:rsidRDefault="00BF1F19" w:rsidP="00BF1F19">
            <w:pPr>
              <w:spacing w:line="460" w:lineRule="exact"/>
              <w:jc w:val="center"/>
              <w:rPr>
                <w:rFonts w:ascii="Times New Roman" w:eastAsia="標楷體" w:hAnsi="Times New Roman" w:cs="Times New Roman"/>
                <w:bCs/>
                <w:sz w:val="20"/>
                <w:szCs w:val="20"/>
              </w:rPr>
            </w:pPr>
            <w:r w:rsidRPr="00BF1F19">
              <w:rPr>
                <w:rFonts w:ascii="Times New Roman" w:eastAsia="標楷體" w:hAnsi="Times New Roman" w:cs="Times New Roman"/>
                <w:bCs/>
                <w:sz w:val="20"/>
                <w:szCs w:val="20"/>
              </w:rPr>
              <w:t>1.00</w:t>
            </w:r>
          </w:p>
        </w:tc>
      </w:tr>
      <w:tr w:rsidR="00BF1F19" w:rsidRPr="00BF1F19" w:rsidTr="00426CDA">
        <w:trPr>
          <w:trHeight w:val="624"/>
          <w:jc w:val="center"/>
        </w:trPr>
        <w:tc>
          <w:tcPr>
            <w:tcW w:w="456" w:type="dxa"/>
            <w:vMerge w:val="restart"/>
            <w:shd w:val="clear" w:color="auto" w:fill="auto"/>
            <w:vAlign w:val="center"/>
          </w:tcPr>
          <w:p w:rsidR="00BF1F19" w:rsidRPr="00BF1F19" w:rsidRDefault="00BF1F19" w:rsidP="00BF1F19">
            <w:pPr>
              <w:spacing w:line="460" w:lineRule="exact"/>
              <w:jc w:val="center"/>
              <w:rPr>
                <w:rFonts w:ascii="Times New Roman" w:eastAsia="標楷體" w:hAnsi="Times New Roman" w:cs="Times New Roman"/>
                <w:sz w:val="20"/>
                <w:szCs w:val="20"/>
              </w:rPr>
            </w:pPr>
            <w:r w:rsidRPr="00BF1F19">
              <w:rPr>
                <w:rFonts w:ascii="Times New Roman" w:eastAsia="標楷體" w:hAnsi="標楷體" w:cs="Times New Roman"/>
                <w:sz w:val="20"/>
                <w:szCs w:val="20"/>
              </w:rPr>
              <w:t>調整後之名額</w:t>
            </w:r>
          </w:p>
        </w:tc>
        <w:tc>
          <w:tcPr>
            <w:tcW w:w="456" w:type="dxa"/>
            <w:vMerge w:val="restart"/>
            <w:shd w:val="clear" w:color="auto" w:fill="auto"/>
            <w:vAlign w:val="center"/>
          </w:tcPr>
          <w:p w:rsidR="00BF1F19" w:rsidRPr="00BF1F19" w:rsidRDefault="00BF1F19" w:rsidP="00BF1F19">
            <w:pPr>
              <w:spacing w:line="460" w:lineRule="exact"/>
              <w:jc w:val="center"/>
              <w:rPr>
                <w:rFonts w:ascii="Times New Roman" w:eastAsia="標楷體" w:hAnsi="Times New Roman" w:cs="Times New Roman"/>
                <w:sz w:val="20"/>
                <w:szCs w:val="20"/>
              </w:rPr>
            </w:pPr>
            <w:r w:rsidRPr="00BF1F19">
              <w:rPr>
                <w:rFonts w:ascii="Times New Roman" w:eastAsia="標楷體" w:hAnsi="標楷體" w:cs="Times New Roman"/>
                <w:sz w:val="20"/>
                <w:szCs w:val="20"/>
              </w:rPr>
              <w:t>日</w:t>
            </w:r>
          </w:p>
          <w:p w:rsidR="00BF1F19" w:rsidRPr="00BF1F19" w:rsidRDefault="00BF1F19" w:rsidP="00BF1F19">
            <w:pPr>
              <w:spacing w:line="460" w:lineRule="exact"/>
              <w:jc w:val="center"/>
              <w:rPr>
                <w:rFonts w:ascii="Times New Roman" w:eastAsia="標楷體" w:hAnsi="Times New Roman" w:cs="Times New Roman"/>
                <w:sz w:val="20"/>
                <w:szCs w:val="20"/>
              </w:rPr>
            </w:pPr>
            <w:r w:rsidRPr="00BF1F19">
              <w:rPr>
                <w:rFonts w:ascii="Times New Roman" w:eastAsia="標楷體" w:hAnsi="標楷體" w:cs="Times New Roman"/>
                <w:sz w:val="20"/>
                <w:szCs w:val="20"/>
              </w:rPr>
              <w:t>間</w:t>
            </w:r>
          </w:p>
          <w:p w:rsidR="00BF1F19" w:rsidRPr="00BF1F19" w:rsidRDefault="00BF1F19" w:rsidP="00BF1F19">
            <w:pPr>
              <w:spacing w:line="460" w:lineRule="exact"/>
              <w:jc w:val="center"/>
              <w:rPr>
                <w:rFonts w:ascii="Times New Roman" w:eastAsia="標楷體" w:hAnsi="Times New Roman" w:cs="Times New Roman"/>
                <w:sz w:val="20"/>
                <w:szCs w:val="20"/>
              </w:rPr>
            </w:pPr>
            <w:r w:rsidRPr="00BF1F19">
              <w:rPr>
                <w:rFonts w:ascii="Times New Roman" w:eastAsia="標楷體" w:hAnsi="標楷體" w:cs="Times New Roman"/>
                <w:sz w:val="20"/>
                <w:szCs w:val="20"/>
              </w:rPr>
              <w:t>學</w:t>
            </w:r>
          </w:p>
          <w:p w:rsidR="00BF1F19" w:rsidRPr="00BF1F19" w:rsidRDefault="00BF1F19" w:rsidP="00BF1F19">
            <w:pPr>
              <w:spacing w:line="460" w:lineRule="exact"/>
              <w:jc w:val="center"/>
              <w:rPr>
                <w:rFonts w:ascii="Times New Roman" w:eastAsia="標楷體" w:hAnsi="Times New Roman" w:cs="Times New Roman"/>
                <w:sz w:val="20"/>
                <w:szCs w:val="20"/>
              </w:rPr>
            </w:pPr>
            <w:r w:rsidRPr="00BF1F19">
              <w:rPr>
                <w:rFonts w:ascii="Times New Roman" w:eastAsia="標楷體" w:hAnsi="標楷體" w:cs="Times New Roman"/>
                <w:sz w:val="20"/>
                <w:szCs w:val="20"/>
              </w:rPr>
              <w:t>制</w:t>
            </w:r>
          </w:p>
        </w:tc>
        <w:tc>
          <w:tcPr>
            <w:tcW w:w="957" w:type="dxa"/>
            <w:shd w:val="clear" w:color="auto" w:fill="auto"/>
            <w:vAlign w:val="center"/>
          </w:tcPr>
          <w:p w:rsidR="00BF1F19" w:rsidRPr="00BF1F19" w:rsidRDefault="00BF1F19" w:rsidP="00BF1F19">
            <w:pPr>
              <w:spacing w:line="240" w:lineRule="atLeast"/>
              <w:jc w:val="center"/>
              <w:rPr>
                <w:rFonts w:ascii="Times New Roman" w:eastAsia="標楷體" w:hAnsi="Times New Roman" w:cs="Times New Roman"/>
                <w:sz w:val="20"/>
                <w:szCs w:val="20"/>
              </w:rPr>
            </w:pPr>
            <w:r w:rsidRPr="00BF1F19">
              <w:rPr>
                <w:rFonts w:ascii="Times New Roman" w:eastAsia="標楷體" w:hAnsi="標楷體" w:cs="Times New Roman"/>
                <w:sz w:val="20"/>
                <w:szCs w:val="20"/>
              </w:rPr>
              <w:t>五年制</w:t>
            </w:r>
          </w:p>
          <w:p w:rsidR="00BF1F19" w:rsidRPr="00BF1F19" w:rsidRDefault="00BF1F19" w:rsidP="00BF1F19">
            <w:pPr>
              <w:spacing w:line="240" w:lineRule="atLeast"/>
              <w:jc w:val="center"/>
              <w:rPr>
                <w:rFonts w:ascii="Times New Roman" w:eastAsia="標楷體" w:hAnsi="Times New Roman" w:cs="Times New Roman"/>
                <w:sz w:val="20"/>
                <w:szCs w:val="20"/>
              </w:rPr>
            </w:pPr>
            <w:r w:rsidRPr="00BF1F19">
              <w:rPr>
                <w:rFonts w:ascii="Times New Roman" w:eastAsia="標楷體" w:hAnsi="標楷體" w:cs="Times New Roman"/>
                <w:sz w:val="20"/>
                <w:szCs w:val="20"/>
              </w:rPr>
              <w:t>專科班</w:t>
            </w:r>
          </w:p>
        </w:tc>
        <w:tc>
          <w:tcPr>
            <w:tcW w:w="564" w:type="dxa"/>
            <w:shd w:val="clear" w:color="auto" w:fill="auto"/>
            <w:vAlign w:val="center"/>
          </w:tcPr>
          <w:p w:rsidR="00BF1F19" w:rsidRPr="00BF1F19" w:rsidRDefault="00BF1F19" w:rsidP="00BF1F19">
            <w:pPr>
              <w:spacing w:line="460" w:lineRule="exact"/>
              <w:jc w:val="center"/>
              <w:rPr>
                <w:rFonts w:ascii="Times New Roman" w:eastAsia="標楷體" w:hAnsi="Times New Roman" w:cs="Times New Roman"/>
                <w:bCs/>
                <w:sz w:val="18"/>
                <w:szCs w:val="18"/>
              </w:rPr>
            </w:pPr>
            <w:r w:rsidRPr="00BF1F19">
              <w:rPr>
                <w:rFonts w:ascii="Times New Roman" w:eastAsia="標楷體" w:hAnsi="標楷體" w:cs="新細明體"/>
                <w:bCs/>
                <w:kern w:val="0"/>
                <w:sz w:val="18"/>
                <w:szCs w:val="18"/>
              </w:rPr>
              <w:t>－</w:t>
            </w:r>
          </w:p>
        </w:tc>
        <w:tc>
          <w:tcPr>
            <w:tcW w:w="660" w:type="dxa"/>
            <w:shd w:val="clear" w:color="auto" w:fill="auto"/>
            <w:vAlign w:val="center"/>
          </w:tcPr>
          <w:p w:rsidR="00BF1F19" w:rsidRPr="00BF1F19" w:rsidRDefault="00BF1F19" w:rsidP="00BF1F19">
            <w:pPr>
              <w:spacing w:line="460" w:lineRule="exact"/>
              <w:jc w:val="center"/>
              <w:rPr>
                <w:rFonts w:ascii="Times New Roman" w:eastAsia="標楷體" w:hAnsi="Times New Roman" w:cs="Times New Roman"/>
                <w:bCs/>
                <w:sz w:val="18"/>
                <w:szCs w:val="18"/>
              </w:rPr>
            </w:pPr>
            <w:r w:rsidRPr="00BF1F19">
              <w:rPr>
                <w:rFonts w:ascii="Times New Roman" w:eastAsia="標楷體" w:hAnsi="Times New Roman" w:cs="Times New Roman"/>
                <w:bCs/>
                <w:sz w:val="18"/>
                <w:szCs w:val="18"/>
              </w:rPr>
              <w:t>0.40</w:t>
            </w:r>
          </w:p>
        </w:tc>
        <w:tc>
          <w:tcPr>
            <w:tcW w:w="700" w:type="dxa"/>
            <w:shd w:val="clear" w:color="auto" w:fill="auto"/>
            <w:vAlign w:val="center"/>
          </w:tcPr>
          <w:p w:rsidR="00BF1F19" w:rsidRPr="00BF1F19" w:rsidRDefault="00BF1F19" w:rsidP="00BF1F19">
            <w:pPr>
              <w:spacing w:line="460" w:lineRule="exact"/>
              <w:jc w:val="center"/>
              <w:rPr>
                <w:rFonts w:ascii="Times New Roman" w:eastAsia="標楷體" w:hAnsi="Times New Roman" w:cs="Times New Roman"/>
                <w:bCs/>
                <w:sz w:val="18"/>
                <w:szCs w:val="18"/>
              </w:rPr>
            </w:pPr>
            <w:r w:rsidRPr="00BF1F19">
              <w:rPr>
                <w:rFonts w:ascii="Times New Roman" w:eastAsia="標楷體" w:hAnsi="Times New Roman" w:cs="Times New Roman"/>
                <w:bCs/>
                <w:sz w:val="18"/>
                <w:szCs w:val="18"/>
              </w:rPr>
              <w:t>0.80</w:t>
            </w:r>
          </w:p>
        </w:tc>
        <w:tc>
          <w:tcPr>
            <w:tcW w:w="629" w:type="dxa"/>
            <w:shd w:val="clear" w:color="auto" w:fill="auto"/>
            <w:vAlign w:val="center"/>
          </w:tcPr>
          <w:p w:rsidR="00BF1F19" w:rsidRPr="00BF1F19" w:rsidRDefault="00BF1F19" w:rsidP="00BF1F19">
            <w:pPr>
              <w:spacing w:line="460" w:lineRule="exact"/>
              <w:jc w:val="center"/>
              <w:rPr>
                <w:rFonts w:ascii="Times New Roman" w:eastAsia="標楷體" w:hAnsi="Times New Roman" w:cs="Times New Roman"/>
                <w:bCs/>
                <w:sz w:val="18"/>
                <w:szCs w:val="18"/>
              </w:rPr>
            </w:pPr>
            <w:r w:rsidRPr="00BF1F19">
              <w:rPr>
                <w:rFonts w:ascii="Times New Roman" w:eastAsia="標楷體" w:hAnsi="標楷體" w:cs="Times New Roman"/>
                <w:bCs/>
                <w:sz w:val="18"/>
                <w:szCs w:val="18"/>
              </w:rPr>
              <w:t>－</w:t>
            </w:r>
          </w:p>
        </w:tc>
        <w:tc>
          <w:tcPr>
            <w:tcW w:w="567" w:type="dxa"/>
            <w:shd w:val="clear" w:color="auto" w:fill="auto"/>
            <w:vAlign w:val="center"/>
          </w:tcPr>
          <w:p w:rsidR="00BF1F19" w:rsidRPr="00BF1F19" w:rsidRDefault="00BF1F19" w:rsidP="00BF1F19">
            <w:pPr>
              <w:spacing w:line="460" w:lineRule="exact"/>
              <w:jc w:val="center"/>
              <w:rPr>
                <w:rFonts w:ascii="Times New Roman" w:eastAsia="標楷體" w:hAnsi="Times New Roman" w:cs="Times New Roman"/>
                <w:bCs/>
                <w:sz w:val="18"/>
                <w:szCs w:val="18"/>
              </w:rPr>
            </w:pPr>
            <w:r w:rsidRPr="00BF1F19">
              <w:rPr>
                <w:rFonts w:ascii="Times New Roman" w:eastAsia="標楷體" w:hAnsi="標楷體" w:cs="Times New Roman"/>
                <w:bCs/>
                <w:sz w:val="18"/>
                <w:szCs w:val="18"/>
              </w:rPr>
              <w:t>－</w:t>
            </w:r>
          </w:p>
        </w:tc>
        <w:tc>
          <w:tcPr>
            <w:tcW w:w="964" w:type="dxa"/>
            <w:tcBorders>
              <w:right w:val="single" w:sz="12" w:space="0" w:color="auto"/>
            </w:tcBorders>
            <w:shd w:val="clear" w:color="auto" w:fill="auto"/>
            <w:vAlign w:val="center"/>
          </w:tcPr>
          <w:p w:rsidR="00BF1F19" w:rsidRPr="00BF1F19" w:rsidRDefault="00BF1F19" w:rsidP="00BF1F19">
            <w:pPr>
              <w:spacing w:line="460" w:lineRule="exact"/>
              <w:jc w:val="center"/>
              <w:rPr>
                <w:rFonts w:ascii="Times New Roman" w:eastAsia="標楷體" w:hAnsi="Times New Roman" w:cs="Times New Roman"/>
                <w:bCs/>
                <w:sz w:val="18"/>
                <w:szCs w:val="18"/>
              </w:rPr>
            </w:pPr>
            <w:r w:rsidRPr="00BF1F19">
              <w:rPr>
                <w:rFonts w:ascii="Times New Roman" w:eastAsia="標楷體" w:hAnsi="標楷體" w:cs="Times New Roman"/>
                <w:bCs/>
                <w:sz w:val="18"/>
                <w:szCs w:val="18"/>
              </w:rPr>
              <w:t>－</w:t>
            </w:r>
          </w:p>
        </w:tc>
        <w:tc>
          <w:tcPr>
            <w:tcW w:w="540" w:type="dxa"/>
            <w:tcBorders>
              <w:left w:val="single" w:sz="12" w:space="0" w:color="auto"/>
            </w:tcBorders>
            <w:shd w:val="clear" w:color="auto" w:fill="auto"/>
            <w:vAlign w:val="center"/>
          </w:tcPr>
          <w:p w:rsidR="00BF1F19" w:rsidRPr="00BF1F19" w:rsidRDefault="00BF1F19" w:rsidP="00BF1F19">
            <w:pPr>
              <w:spacing w:line="460" w:lineRule="exact"/>
              <w:jc w:val="center"/>
              <w:rPr>
                <w:rFonts w:ascii="Times New Roman" w:eastAsia="標楷體" w:hAnsi="Times New Roman" w:cs="Times New Roman"/>
                <w:bCs/>
                <w:sz w:val="18"/>
                <w:szCs w:val="18"/>
              </w:rPr>
            </w:pPr>
            <w:r w:rsidRPr="00BF1F19">
              <w:rPr>
                <w:rFonts w:ascii="Times New Roman" w:eastAsia="標楷體" w:hAnsi="Times New Roman" w:cs="Times New Roman"/>
                <w:bCs/>
                <w:sz w:val="18"/>
                <w:szCs w:val="18"/>
              </w:rPr>
              <w:t>0.20</w:t>
            </w:r>
          </w:p>
        </w:tc>
        <w:tc>
          <w:tcPr>
            <w:tcW w:w="720" w:type="dxa"/>
            <w:shd w:val="clear" w:color="auto" w:fill="auto"/>
            <w:vAlign w:val="center"/>
          </w:tcPr>
          <w:p w:rsidR="00BF1F19" w:rsidRPr="00BF1F19" w:rsidRDefault="00BF1F19" w:rsidP="00BF1F19">
            <w:pPr>
              <w:spacing w:line="460" w:lineRule="exact"/>
              <w:jc w:val="center"/>
              <w:rPr>
                <w:rFonts w:ascii="Times New Roman" w:eastAsia="標楷體" w:hAnsi="Times New Roman" w:cs="Times New Roman"/>
                <w:bCs/>
                <w:sz w:val="18"/>
                <w:szCs w:val="18"/>
              </w:rPr>
            </w:pPr>
            <w:r w:rsidRPr="00BF1F19">
              <w:rPr>
                <w:rFonts w:ascii="Times New Roman" w:eastAsia="標楷體" w:hAnsi="標楷體" w:cs="Times New Roman" w:hint="eastAsia"/>
                <w:bCs/>
                <w:sz w:val="18"/>
                <w:szCs w:val="18"/>
              </w:rPr>
              <w:t>0.40</w:t>
            </w:r>
          </w:p>
        </w:tc>
        <w:tc>
          <w:tcPr>
            <w:tcW w:w="720" w:type="dxa"/>
            <w:shd w:val="clear" w:color="auto" w:fill="auto"/>
            <w:vAlign w:val="center"/>
          </w:tcPr>
          <w:p w:rsidR="00BF1F19" w:rsidRPr="00BF1F19" w:rsidRDefault="00BF1F19" w:rsidP="00BF1F19">
            <w:pPr>
              <w:spacing w:line="460" w:lineRule="exact"/>
              <w:jc w:val="center"/>
              <w:rPr>
                <w:rFonts w:ascii="Times New Roman" w:eastAsia="標楷體" w:hAnsi="Times New Roman" w:cs="Times New Roman"/>
                <w:bCs/>
                <w:sz w:val="18"/>
                <w:szCs w:val="18"/>
              </w:rPr>
            </w:pPr>
            <w:r w:rsidRPr="00BF1F19">
              <w:rPr>
                <w:rFonts w:ascii="Times New Roman" w:eastAsia="標楷體" w:hAnsi="標楷體" w:cs="Times New Roman" w:hint="eastAsia"/>
                <w:bCs/>
                <w:sz w:val="18"/>
                <w:szCs w:val="18"/>
              </w:rPr>
              <w:t>0.20</w:t>
            </w:r>
          </w:p>
        </w:tc>
        <w:tc>
          <w:tcPr>
            <w:tcW w:w="627" w:type="dxa"/>
            <w:shd w:val="clear" w:color="auto" w:fill="auto"/>
            <w:vAlign w:val="center"/>
          </w:tcPr>
          <w:p w:rsidR="00BF1F19" w:rsidRPr="00BF1F19" w:rsidRDefault="00BF1F19" w:rsidP="00BF1F19">
            <w:pPr>
              <w:spacing w:line="460" w:lineRule="exact"/>
              <w:jc w:val="center"/>
              <w:rPr>
                <w:rFonts w:ascii="Times New Roman" w:eastAsia="標楷體" w:hAnsi="Times New Roman" w:cs="Times New Roman"/>
                <w:bCs/>
                <w:sz w:val="18"/>
                <w:szCs w:val="18"/>
              </w:rPr>
            </w:pPr>
            <w:r w:rsidRPr="00BF1F19">
              <w:rPr>
                <w:rFonts w:ascii="Times New Roman" w:eastAsia="標楷體" w:hAnsi="標楷體" w:cs="Times New Roman"/>
                <w:bCs/>
                <w:sz w:val="18"/>
                <w:szCs w:val="18"/>
              </w:rPr>
              <w:t>－</w:t>
            </w:r>
          </w:p>
        </w:tc>
      </w:tr>
      <w:tr w:rsidR="00BF1F19" w:rsidRPr="00BF1F19" w:rsidTr="00426CDA">
        <w:trPr>
          <w:trHeight w:val="607"/>
          <w:jc w:val="center"/>
        </w:trPr>
        <w:tc>
          <w:tcPr>
            <w:tcW w:w="456" w:type="dxa"/>
            <w:vMerge/>
            <w:shd w:val="clear" w:color="auto" w:fill="auto"/>
            <w:vAlign w:val="center"/>
          </w:tcPr>
          <w:p w:rsidR="00BF1F19" w:rsidRPr="00BF1F19" w:rsidRDefault="00BF1F19" w:rsidP="00BF1F19">
            <w:pPr>
              <w:spacing w:line="460" w:lineRule="exact"/>
              <w:jc w:val="center"/>
              <w:rPr>
                <w:rFonts w:ascii="Times New Roman" w:eastAsia="標楷體" w:hAnsi="Times New Roman" w:cs="Times New Roman"/>
                <w:szCs w:val="24"/>
              </w:rPr>
            </w:pPr>
          </w:p>
        </w:tc>
        <w:tc>
          <w:tcPr>
            <w:tcW w:w="456" w:type="dxa"/>
            <w:vMerge/>
            <w:shd w:val="clear" w:color="auto" w:fill="auto"/>
            <w:vAlign w:val="center"/>
          </w:tcPr>
          <w:p w:rsidR="00BF1F19" w:rsidRPr="00BF1F19" w:rsidRDefault="00BF1F19" w:rsidP="00BF1F19">
            <w:pPr>
              <w:spacing w:line="460" w:lineRule="exact"/>
              <w:jc w:val="center"/>
              <w:rPr>
                <w:rFonts w:ascii="Times New Roman" w:eastAsia="標楷體" w:hAnsi="Times New Roman" w:cs="Times New Roman"/>
                <w:sz w:val="20"/>
                <w:szCs w:val="20"/>
              </w:rPr>
            </w:pPr>
          </w:p>
        </w:tc>
        <w:tc>
          <w:tcPr>
            <w:tcW w:w="957" w:type="dxa"/>
            <w:shd w:val="clear" w:color="auto" w:fill="auto"/>
            <w:vAlign w:val="center"/>
          </w:tcPr>
          <w:p w:rsidR="00BF1F19" w:rsidRPr="00BF1F19" w:rsidRDefault="00BF1F19" w:rsidP="00BF1F19">
            <w:pPr>
              <w:spacing w:line="240" w:lineRule="atLeast"/>
              <w:jc w:val="center"/>
              <w:rPr>
                <w:rFonts w:ascii="Times New Roman" w:eastAsia="標楷體" w:hAnsi="Times New Roman" w:cs="Times New Roman"/>
                <w:sz w:val="20"/>
                <w:szCs w:val="20"/>
              </w:rPr>
            </w:pPr>
            <w:r w:rsidRPr="00BF1F19">
              <w:rPr>
                <w:rFonts w:ascii="Times New Roman" w:eastAsia="標楷體" w:hAnsi="標楷體" w:cs="Times New Roman"/>
                <w:sz w:val="20"/>
                <w:szCs w:val="20"/>
              </w:rPr>
              <w:t>二年制</w:t>
            </w:r>
          </w:p>
          <w:p w:rsidR="00BF1F19" w:rsidRPr="00BF1F19" w:rsidRDefault="00BF1F19" w:rsidP="00BF1F19">
            <w:pPr>
              <w:spacing w:line="240" w:lineRule="atLeast"/>
              <w:jc w:val="center"/>
              <w:rPr>
                <w:rFonts w:ascii="Times New Roman" w:eastAsia="標楷體" w:hAnsi="Times New Roman" w:cs="Times New Roman"/>
                <w:sz w:val="20"/>
                <w:szCs w:val="20"/>
              </w:rPr>
            </w:pPr>
            <w:r w:rsidRPr="00BF1F19">
              <w:rPr>
                <w:rFonts w:ascii="Times New Roman" w:eastAsia="標楷體" w:hAnsi="標楷體" w:cs="Times New Roman"/>
                <w:sz w:val="20"/>
                <w:szCs w:val="20"/>
              </w:rPr>
              <w:t>專科班</w:t>
            </w:r>
          </w:p>
        </w:tc>
        <w:tc>
          <w:tcPr>
            <w:tcW w:w="564" w:type="dxa"/>
            <w:shd w:val="clear" w:color="auto" w:fill="auto"/>
            <w:vAlign w:val="center"/>
          </w:tcPr>
          <w:p w:rsidR="00BF1F19" w:rsidRPr="00BF1F19" w:rsidRDefault="00BF1F19" w:rsidP="00BF1F19">
            <w:pPr>
              <w:spacing w:line="460" w:lineRule="exact"/>
              <w:jc w:val="center"/>
              <w:rPr>
                <w:rFonts w:ascii="Times New Roman" w:eastAsia="標楷體" w:hAnsi="Times New Roman" w:cs="Times New Roman"/>
                <w:bCs/>
                <w:sz w:val="18"/>
                <w:szCs w:val="18"/>
              </w:rPr>
            </w:pPr>
            <w:r w:rsidRPr="00BF1F19">
              <w:rPr>
                <w:rFonts w:ascii="Times New Roman" w:eastAsia="標楷體" w:hAnsi="Times New Roman" w:cs="Times New Roman"/>
                <w:bCs/>
                <w:sz w:val="18"/>
                <w:szCs w:val="18"/>
              </w:rPr>
              <w:t>2.50</w:t>
            </w:r>
          </w:p>
        </w:tc>
        <w:tc>
          <w:tcPr>
            <w:tcW w:w="660" w:type="dxa"/>
            <w:shd w:val="clear" w:color="auto" w:fill="auto"/>
            <w:vAlign w:val="center"/>
          </w:tcPr>
          <w:p w:rsidR="00BF1F19" w:rsidRPr="00BF1F19" w:rsidRDefault="00BF1F19" w:rsidP="00BF1F19">
            <w:pPr>
              <w:spacing w:line="460" w:lineRule="exact"/>
              <w:jc w:val="center"/>
              <w:rPr>
                <w:rFonts w:ascii="Times New Roman" w:eastAsia="標楷體" w:hAnsi="Times New Roman" w:cs="Times New Roman"/>
                <w:bCs/>
                <w:sz w:val="18"/>
                <w:szCs w:val="18"/>
              </w:rPr>
            </w:pPr>
            <w:r w:rsidRPr="00BF1F19">
              <w:rPr>
                <w:rFonts w:ascii="Times New Roman" w:eastAsia="標楷體" w:hAnsi="標楷體" w:cs="新細明體"/>
                <w:bCs/>
                <w:kern w:val="0"/>
                <w:sz w:val="18"/>
                <w:szCs w:val="18"/>
              </w:rPr>
              <w:t>－</w:t>
            </w:r>
          </w:p>
        </w:tc>
        <w:tc>
          <w:tcPr>
            <w:tcW w:w="700" w:type="dxa"/>
            <w:shd w:val="clear" w:color="auto" w:fill="auto"/>
            <w:vAlign w:val="center"/>
          </w:tcPr>
          <w:p w:rsidR="00BF1F19" w:rsidRPr="00BF1F19" w:rsidRDefault="00BF1F19" w:rsidP="00BF1F19">
            <w:pPr>
              <w:spacing w:line="460" w:lineRule="exact"/>
              <w:jc w:val="center"/>
              <w:rPr>
                <w:rFonts w:ascii="Times New Roman" w:eastAsia="標楷體" w:hAnsi="Times New Roman" w:cs="Times New Roman"/>
                <w:bCs/>
                <w:sz w:val="18"/>
                <w:szCs w:val="18"/>
              </w:rPr>
            </w:pPr>
            <w:r w:rsidRPr="00BF1F19">
              <w:rPr>
                <w:rFonts w:ascii="Times New Roman" w:eastAsia="標楷體" w:hAnsi="Times New Roman" w:cs="Times New Roman"/>
                <w:bCs/>
                <w:sz w:val="18"/>
                <w:szCs w:val="18"/>
              </w:rPr>
              <w:t>2.00</w:t>
            </w:r>
          </w:p>
        </w:tc>
        <w:tc>
          <w:tcPr>
            <w:tcW w:w="629" w:type="dxa"/>
            <w:shd w:val="clear" w:color="auto" w:fill="auto"/>
            <w:vAlign w:val="center"/>
          </w:tcPr>
          <w:p w:rsidR="00BF1F19" w:rsidRPr="00BF1F19" w:rsidRDefault="00BF1F19" w:rsidP="00BF1F19">
            <w:pPr>
              <w:spacing w:line="460" w:lineRule="exact"/>
              <w:jc w:val="center"/>
              <w:rPr>
                <w:rFonts w:ascii="Times New Roman" w:eastAsia="標楷體" w:hAnsi="Times New Roman" w:cs="Times New Roman"/>
                <w:bCs/>
                <w:sz w:val="18"/>
                <w:szCs w:val="18"/>
              </w:rPr>
            </w:pPr>
            <w:r w:rsidRPr="00BF1F19">
              <w:rPr>
                <w:rFonts w:ascii="Times New Roman" w:eastAsia="標楷體" w:hAnsi="Times New Roman" w:cs="Times New Roman"/>
                <w:bCs/>
                <w:sz w:val="18"/>
                <w:szCs w:val="18"/>
              </w:rPr>
              <w:t>1.00</w:t>
            </w:r>
          </w:p>
        </w:tc>
        <w:tc>
          <w:tcPr>
            <w:tcW w:w="567" w:type="dxa"/>
            <w:shd w:val="clear" w:color="auto" w:fill="auto"/>
            <w:vAlign w:val="center"/>
          </w:tcPr>
          <w:p w:rsidR="00BF1F19" w:rsidRPr="00BF1F19" w:rsidRDefault="00BF1F19" w:rsidP="00BF1F19">
            <w:pPr>
              <w:spacing w:line="460" w:lineRule="exact"/>
              <w:jc w:val="center"/>
              <w:rPr>
                <w:rFonts w:ascii="Times New Roman" w:eastAsia="標楷體" w:hAnsi="Times New Roman" w:cs="Times New Roman"/>
                <w:bCs/>
                <w:sz w:val="18"/>
                <w:szCs w:val="18"/>
              </w:rPr>
            </w:pPr>
            <w:r w:rsidRPr="00BF1F19">
              <w:rPr>
                <w:rFonts w:ascii="Times New Roman" w:eastAsia="標楷體" w:hAnsi="標楷體" w:cs="Times New Roman"/>
                <w:bCs/>
                <w:sz w:val="18"/>
                <w:szCs w:val="18"/>
              </w:rPr>
              <w:t>－</w:t>
            </w:r>
          </w:p>
        </w:tc>
        <w:tc>
          <w:tcPr>
            <w:tcW w:w="964" w:type="dxa"/>
            <w:tcBorders>
              <w:right w:val="single" w:sz="12" w:space="0" w:color="auto"/>
            </w:tcBorders>
            <w:shd w:val="clear" w:color="auto" w:fill="auto"/>
            <w:vAlign w:val="center"/>
          </w:tcPr>
          <w:p w:rsidR="00BF1F19" w:rsidRPr="00BF1F19" w:rsidRDefault="00BF1F19" w:rsidP="00BF1F19">
            <w:pPr>
              <w:spacing w:line="460" w:lineRule="exact"/>
              <w:jc w:val="center"/>
              <w:rPr>
                <w:rFonts w:ascii="Times New Roman" w:eastAsia="標楷體" w:hAnsi="Times New Roman" w:cs="Times New Roman"/>
                <w:bCs/>
                <w:sz w:val="18"/>
                <w:szCs w:val="18"/>
              </w:rPr>
            </w:pPr>
            <w:r w:rsidRPr="00BF1F19">
              <w:rPr>
                <w:rFonts w:ascii="Times New Roman" w:eastAsia="標楷體" w:hAnsi="標楷體" w:cs="Times New Roman"/>
                <w:bCs/>
                <w:sz w:val="18"/>
                <w:szCs w:val="18"/>
              </w:rPr>
              <w:t>－</w:t>
            </w:r>
          </w:p>
        </w:tc>
        <w:tc>
          <w:tcPr>
            <w:tcW w:w="540" w:type="dxa"/>
            <w:tcBorders>
              <w:left w:val="single" w:sz="12" w:space="0" w:color="auto"/>
            </w:tcBorders>
            <w:shd w:val="clear" w:color="auto" w:fill="auto"/>
            <w:vAlign w:val="center"/>
          </w:tcPr>
          <w:p w:rsidR="00BF1F19" w:rsidRPr="00BF1F19" w:rsidRDefault="00BF1F19" w:rsidP="00BF1F19">
            <w:pPr>
              <w:spacing w:line="460" w:lineRule="exact"/>
              <w:jc w:val="center"/>
              <w:rPr>
                <w:rFonts w:ascii="Times New Roman" w:eastAsia="標楷體" w:hAnsi="Times New Roman" w:cs="Times New Roman"/>
                <w:bCs/>
                <w:sz w:val="18"/>
                <w:szCs w:val="18"/>
              </w:rPr>
            </w:pPr>
            <w:r w:rsidRPr="00BF1F19">
              <w:rPr>
                <w:rFonts w:ascii="Times New Roman" w:eastAsia="標楷體" w:hAnsi="Times New Roman" w:cs="Times New Roman"/>
                <w:bCs/>
                <w:sz w:val="18"/>
                <w:szCs w:val="18"/>
              </w:rPr>
              <w:t>0.50</w:t>
            </w:r>
          </w:p>
        </w:tc>
        <w:tc>
          <w:tcPr>
            <w:tcW w:w="720" w:type="dxa"/>
            <w:shd w:val="clear" w:color="auto" w:fill="auto"/>
            <w:vAlign w:val="center"/>
          </w:tcPr>
          <w:p w:rsidR="00BF1F19" w:rsidRPr="00BF1F19" w:rsidRDefault="00BF1F19" w:rsidP="00BF1F19">
            <w:pPr>
              <w:spacing w:line="460" w:lineRule="exact"/>
              <w:jc w:val="center"/>
              <w:rPr>
                <w:rFonts w:ascii="Times New Roman" w:eastAsia="標楷體" w:hAnsi="Times New Roman" w:cs="Times New Roman"/>
                <w:bCs/>
                <w:sz w:val="18"/>
                <w:szCs w:val="18"/>
              </w:rPr>
            </w:pPr>
            <w:r w:rsidRPr="00BF1F19">
              <w:rPr>
                <w:rFonts w:ascii="Times New Roman" w:eastAsia="標楷體" w:hAnsi="標楷體" w:cs="Times New Roman"/>
                <w:bCs/>
                <w:sz w:val="18"/>
                <w:szCs w:val="18"/>
              </w:rPr>
              <w:t>－</w:t>
            </w:r>
          </w:p>
        </w:tc>
        <w:tc>
          <w:tcPr>
            <w:tcW w:w="720" w:type="dxa"/>
            <w:shd w:val="clear" w:color="auto" w:fill="auto"/>
            <w:vAlign w:val="center"/>
          </w:tcPr>
          <w:p w:rsidR="00BF1F19" w:rsidRPr="00BF1F19" w:rsidRDefault="00BF1F19" w:rsidP="00BF1F19">
            <w:pPr>
              <w:spacing w:line="460" w:lineRule="exact"/>
              <w:jc w:val="center"/>
              <w:rPr>
                <w:rFonts w:ascii="Times New Roman" w:eastAsia="標楷體" w:hAnsi="Times New Roman" w:cs="Times New Roman"/>
                <w:bCs/>
                <w:sz w:val="18"/>
                <w:szCs w:val="18"/>
              </w:rPr>
            </w:pPr>
            <w:r w:rsidRPr="00BF1F19">
              <w:rPr>
                <w:rFonts w:ascii="Times New Roman" w:eastAsia="標楷體" w:hAnsi="標楷體" w:cs="Times New Roman"/>
                <w:bCs/>
                <w:sz w:val="18"/>
                <w:szCs w:val="18"/>
              </w:rPr>
              <w:t>－</w:t>
            </w:r>
          </w:p>
        </w:tc>
        <w:tc>
          <w:tcPr>
            <w:tcW w:w="627" w:type="dxa"/>
            <w:shd w:val="clear" w:color="auto" w:fill="auto"/>
            <w:vAlign w:val="center"/>
          </w:tcPr>
          <w:p w:rsidR="00BF1F19" w:rsidRPr="00BF1F19" w:rsidRDefault="00BF1F19" w:rsidP="00BF1F19">
            <w:pPr>
              <w:spacing w:line="460" w:lineRule="exact"/>
              <w:jc w:val="center"/>
              <w:rPr>
                <w:rFonts w:ascii="Times New Roman" w:eastAsia="標楷體" w:hAnsi="Times New Roman" w:cs="Times New Roman"/>
                <w:bCs/>
                <w:sz w:val="18"/>
                <w:szCs w:val="18"/>
              </w:rPr>
            </w:pPr>
            <w:r w:rsidRPr="00BF1F19">
              <w:rPr>
                <w:rFonts w:ascii="Times New Roman" w:eastAsia="標楷體" w:hAnsi="標楷體" w:cs="Times New Roman"/>
                <w:bCs/>
                <w:sz w:val="18"/>
                <w:szCs w:val="18"/>
              </w:rPr>
              <w:t>－</w:t>
            </w:r>
          </w:p>
        </w:tc>
      </w:tr>
      <w:tr w:rsidR="00BF1F19" w:rsidRPr="00BF1F19" w:rsidTr="00426CDA">
        <w:trPr>
          <w:trHeight w:val="680"/>
          <w:jc w:val="center"/>
        </w:trPr>
        <w:tc>
          <w:tcPr>
            <w:tcW w:w="456" w:type="dxa"/>
            <w:vMerge/>
            <w:shd w:val="clear" w:color="auto" w:fill="auto"/>
            <w:vAlign w:val="center"/>
          </w:tcPr>
          <w:p w:rsidR="00BF1F19" w:rsidRPr="00BF1F19" w:rsidRDefault="00BF1F19" w:rsidP="00BF1F19">
            <w:pPr>
              <w:spacing w:line="460" w:lineRule="exact"/>
              <w:jc w:val="center"/>
              <w:rPr>
                <w:rFonts w:ascii="Times New Roman" w:eastAsia="標楷體" w:hAnsi="Times New Roman" w:cs="Times New Roman"/>
                <w:szCs w:val="24"/>
              </w:rPr>
            </w:pPr>
          </w:p>
        </w:tc>
        <w:tc>
          <w:tcPr>
            <w:tcW w:w="456" w:type="dxa"/>
            <w:vMerge/>
            <w:shd w:val="clear" w:color="auto" w:fill="auto"/>
            <w:vAlign w:val="center"/>
          </w:tcPr>
          <w:p w:rsidR="00BF1F19" w:rsidRPr="00BF1F19" w:rsidRDefault="00BF1F19" w:rsidP="00BF1F19">
            <w:pPr>
              <w:spacing w:line="460" w:lineRule="exact"/>
              <w:jc w:val="center"/>
              <w:rPr>
                <w:rFonts w:ascii="Times New Roman" w:eastAsia="標楷體" w:hAnsi="Times New Roman" w:cs="Times New Roman"/>
                <w:sz w:val="20"/>
                <w:szCs w:val="20"/>
              </w:rPr>
            </w:pPr>
          </w:p>
        </w:tc>
        <w:tc>
          <w:tcPr>
            <w:tcW w:w="957" w:type="dxa"/>
            <w:shd w:val="clear" w:color="auto" w:fill="auto"/>
            <w:vAlign w:val="center"/>
          </w:tcPr>
          <w:p w:rsidR="00BF1F19" w:rsidRPr="00BF1F19" w:rsidRDefault="00BF1F19" w:rsidP="00BF1F19">
            <w:pPr>
              <w:spacing w:line="240" w:lineRule="atLeast"/>
              <w:jc w:val="center"/>
              <w:rPr>
                <w:rFonts w:ascii="Times New Roman" w:eastAsia="標楷體" w:hAnsi="Times New Roman" w:cs="Times New Roman"/>
                <w:sz w:val="20"/>
                <w:szCs w:val="20"/>
              </w:rPr>
            </w:pPr>
            <w:r w:rsidRPr="00BF1F19">
              <w:rPr>
                <w:rFonts w:ascii="Times New Roman" w:eastAsia="標楷體" w:hAnsi="標楷體" w:cs="Times New Roman"/>
                <w:sz w:val="20"/>
                <w:szCs w:val="20"/>
              </w:rPr>
              <w:t>四年以上學制</w:t>
            </w:r>
          </w:p>
          <w:p w:rsidR="00BF1F19" w:rsidRPr="00BF1F19" w:rsidRDefault="00BF1F19" w:rsidP="00BF1F19">
            <w:pPr>
              <w:spacing w:line="240" w:lineRule="atLeast"/>
              <w:jc w:val="center"/>
              <w:rPr>
                <w:rFonts w:ascii="Times New Roman" w:eastAsia="標楷體" w:hAnsi="Times New Roman" w:cs="Times New Roman"/>
                <w:sz w:val="20"/>
                <w:szCs w:val="20"/>
              </w:rPr>
            </w:pPr>
            <w:r w:rsidRPr="00BF1F19">
              <w:rPr>
                <w:rFonts w:ascii="Times New Roman" w:eastAsia="標楷體" w:hAnsi="標楷體" w:cs="Times New Roman"/>
                <w:sz w:val="20"/>
                <w:szCs w:val="20"/>
              </w:rPr>
              <w:t>學士班</w:t>
            </w:r>
          </w:p>
        </w:tc>
        <w:tc>
          <w:tcPr>
            <w:tcW w:w="564" w:type="dxa"/>
            <w:shd w:val="clear" w:color="auto" w:fill="auto"/>
            <w:vAlign w:val="center"/>
          </w:tcPr>
          <w:p w:rsidR="00BF1F19" w:rsidRPr="00BF1F19" w:rsidRDefault="00BF1F19" w:rsidP="00BF1F19">
            <w:pPr>
              <w:spacing w:line="460" w:lineRule="exact"/>
              <w:jc w:val="center"/>
              <w:rPr>
                <w:rFonts w:ascii="Times New Roman" w:eastAsia="標楷體" w:hAnsi="Times New Roman" w:cs="Times New Roman"/>
                <w:bCs/>
                <w:sz w:val="18"/>
                <w:szCs w:val="18"/>
              </w:rPr>
            </w:pPr>
            <w:r w:rsidRPr="00BF1F19">
              <w:rPr>
                <w:rFonts w:ascii="Times New Roman" w:eastAsia="標楷體" w:hAnsi="Times New Roman" w:cs="Times New Roman" w:hint="eastAsia"/>
                <w:bCs/>
                <w:sz w:val="18"/>
                <w:szCs w:val="18"/>
              </w:rPr>
              <w:t>1.00</w:t>
            </w:r>
          </w:p>
        </w:tc>
        <w:tc>
          <w:tcPr>
            <w:tcW w:w="660" w:type="dxa"/>
            <w:shd w:val="clear" w:color="auto" w:fill="auto"/>
            <w:vAlign w:val="center"/>
          </w:tcPr>
          <w:p w:rsidR="00BF1F19" w:rsidRPr="00BF1F19" w:rsidRDefault="00BF1F19" w:rsidP="00BF1F19">
            <w:pPr>
              <w:spacing w:line="460" w:lineRule="exact"/>
              <w:jc w:val="center"/>
              <w:rPr>
                <w:rFonts w:ascii="Times New Roman" w:eastAsia="標楷體" w:hAnsi="Times New Roman" w:cs="Times New Roman"/>
                <w:bCs/>
                <w:sz w:val="18"/>
                <w:szCs w:val="18"/>
              </w:rPr>
            </w:pPr>
            <w:r w:rsidRPr="00BF1F19">
              <w:rPr>
                <w:rFonts w:ascii="Times New Roman" w:eastAsia="標楷體" w:hAnsi="標楷體" w:cs="Times New Roman"/>
                <w:bCs/>
                <w:sz w:val="18"/>
                <w:szCs w:val="18"/>
              </w:rPr>
              <w:t>－</w:t>
            </w:r>
          </w:p>
        </w:tc>
        <w:tc>
          <w:tcPr>
            <w:tcW w:w="700" w:type="dxa"/>
            <w:shd w:val="clear" w:color="auto" w:fill="auto"/>
            <w:vAlign w:val="center"/>
          </w:tcPr>
          <w:p w:rsidR="00BF1F19" w:rsidRPr="00BF1F19" w:rsidRDefault="00BF1F19" w:rsidP="00BF1F19">
            <w:pPr>
              <w:spacing w:line="460" w:lineRule="exact"/>
              <w:jc w:val="center"/>
              <w:rPr>
                <w:rFonts w:ascii="Times New Roman" w:eastAsia="標楷體" w:hAnsi="Times New Roman" w:cs="Times New Roman"/>
                <w:bCs/>
                <w:sz w:val="18"/>
                <w:szCs w:val="18"/>
              </w:rPr>
            </w:pPr>
            <w:r w:rsidRPr="00BF1F19">
              <w:rPr>
                <w:rFonts w:ascii="Times New Roman" w:eastAsia="標楷體" w:hAnsi="標楷體" w:cs="新細明體"/>
                <w:bCs/>
                <w:kern w:val="0"/>
                <w:sz w:val="18"/>
                <w:szCs w:val="18"/>
              </w:rPr>
              <w:t>－</w:t>
            </w:r>
          </w:p>
        </w:tc>
        <w:tc>
          <w:tcPr>
            <w:tcW w:w="629" w:type="dxa"/>
            <w:shd w:val="clear" w:color="auto" w:fill="auto"/>
            <w:vAlign w:val="center"/>
          </w:tcPr>
          <w:p w:rsidR="00BF1F19" w:rsidRPr="00BF1F19" w:rsidRDefault="00BF1F19" w:rsidP="00BF1F19">
            <w:pPr>
              <w:spacing w:line="460" w:lineRule="exact"/>
              <w:jc w:val="center"/>
              <w:rPr>
                <w:rFonts w:ascii="Times New Roman" w:eastAsia="標楷體" w:hAnsi="Times New Roman" w:cs="Times New Roman"/>
                <w:bCs/>
                <w:sz w:val="18"/>
                <w:szCs w:val="18"/>
              </w:rPr>
            </w:pPr>
            <w:r w:rsidRPr="00BF1F19">
              <w:rPr>
                <w:rFonts w:ascii="Times New Roman" w:eastAsia="標楷體" w:hAnsi="標楷體" w:cs="Times New Roman"/>
                <w:bCs/>
                <w:sz w:val="18"/>
                <w:szCs w:val="18"/>
              </w:rPr>
              <w:t>－</w:t>
            </w:r>
          </w:p>
        </w:tc>
        <w:tc>
          <w:tcPr>
            <w:tcW w:w="567" w:type="dxa"/>
            <w:shd w:val="clear" w:color="auto" w:fill="auto"/>
            <w:vAlign w:val="center"/>
          </w:tcPr>
          <w:p w:rsidR="00BF1F19" w:rsidRPr="00BF1F19" w:rsidRDefault="00BF1F19" w:rsidP="00BF1F19">
            <w:pPr>
              <w:spacing w:line="460" w:lineRule="exact"/>
              <w:jc w:val="center"/>
              <w:rPr>
                <w:rFonts w:ascii="Times New Roman" w:eastAsia="標楷體" w:hAnsi="Times New Roman" w:cs="Times New Roman"/>
                <w:bCs/>
                <w:sz w:val="18"/>
                <w:szCs w:val="18"/>
              </w:rPr>
            </w:pPr>
            <w:r w:rsidRPr="00BF1F19">
              <w:rPr>
                <w:rFonts w:ascii="Times New Roman" w:eastAsia="標楷體" w:hAnsi="標楷體" w:cs="Times New Roman"/>
                <w:bCs/>
                <w:sz w:val="18"/>
                <w:szCs w:val="18"/>
              </w:rPr>
              <w:t>－</w:t>
            </w:r>
          </w:p>
        </w:tc>
        <w:tc>
          <w:tcPr>
            <w:tcW w:w="964" w:type="dxa"/>
            <w:tcBorders>
              <w:right w:val="single" w:sz="12" w:space="0" w:color="auto"/>
            </w:tcBorders>
            <w:shd w:val="clear" w:color="auto" w:fill="auto"/>
            <w:vAlign w:val="center"/>
          </w:tcPr>
          <w:p w:rsidR="00BF1F19" w:rsidRPr="00BF1F19" w:rsidRDefault="00BF1F19" w:rsidP="00BF1F19">
            <w:pPr>
              <w:spacing w:line="460" w:lineRule="exact"/>
              <w:jc w:val="center"/>
              <w:rPr>
                <w:rFonts w:ascii="Times New Roman" w:eastAsia="標楷體" w:hAnsi="Times New Roman" w:cs="Times New Roman"/>
                <w:bCs/>
                <w:sz w:val="18"/>
                <w:szCs w:val="18"/>
              </w:rPr>
            </w:pPr>
            <w:r w:rsidRPr="00BF1F19">
              <w:rPr>
                <w:rFonts w:ascii="Times New Roman" w:eastAsia="標楷體" w:hAnsi="標楷體" w:cs="Times New Roman"/>
                <w:bCs/>
                <w:sz w:val="18"/>
                <w:szCs w:val="18"/>
              </w:rPr>
              <w:t>－</w:t>
            </w:r>
          </w:p>
        </w:tc>
        <w:tc>
          <w:tcPr>
            <w:tcW w:w="540" w:type="dxa"/>
            <w:tcBorders>
              <w:left w:val="single" w:sz="12" w:space="0" w:color="auto"/>
            </w:tcBorders>
            <w:shd w:val="clear" w:color="auto" w:fill="auto"/>
            <w:vAlign w:val="center"/>
          </w:tcPr>
          <w:p w:rsidR="00BF1F19" w:rsidRPr="00BF1F19" w:rsidRDefault="00BF1F19" w:rsidP="00BF1F19">
            <w:pPr>
              <w:spacing w:line="460" w:lineRule="exact"/>
              <w:jc w:val="center"/>
              <w:rPr>
                <w:rFonts w:ascii="Times New Roman" w:eastAsia="標楷體" w:hAnsi="Times New Roman" w:cs="Times New Roman"/>
                <w:bCs/>
                <w:sz w:val="18"/>
                <w:szCs w:val="18"/>
              </w:rPr>
            </w:pPr>
            <w:r w:rsidRPr="00BF1F19">
              <w:rPr>
                <w:rFonts w:ascii="Times New Roman" w:eastAsia="標楷體" w:hAnsi="標楷體" w:cs="Times New Roman"/>
                <w:bCs/>
                <w:sz w:val="18"/>
                <w:szCs w:val="18"/>
              </w:rPr>
              <w:t>－</w:t>
            </w:r>
          </w:p>
        </w:tc>
        <w:tc>
          <w:tcPr>
            <w:tcW w:w="720" w:type="dxa"/>
            <w:shd w:val="clear" w:color="auto" w:fill="auto"/>
            <w:vAlign w:val="center"/>
          </w:tcPr>
          <w:p w:rsidR="00BF1F19" w:rsidRPr="00BF1F19" w:rsidRDefault="00BF1F19" w:rsidP="00BF1F19">
            <w:pPr>
              <w:spacing w:line="460" w:lineRule="exact"/>
              <w:jc w:val="center"/>
              <w:rPr>
                <w:rFonts w:ascii="Times New Roman" w:eastAsia="標楷體" w:hAnsi="Times New Roman" w:cs="Times New Roman"/>
                <w:bCs/>
                <w:sz w:val="18"/>
                <w:szCs w:val="18"/>
              </w:rPr>
            </w:pPr>
            <w:r w:rsidRPr="00BF1F19">
              <w:rPr>
                <w:rFonts w:ascii="Times New Roman" w:eastAsia="標楷體" w:hAnsi="標楷體" w:cs="Times New Roman"/>
                <w:bCs/>
                <w:sz w:val="18"/>
                <w:szCs w:val="18"/>
              </w:rPr>
              <w:t>－</w:t>
            </w:r>
          </w:p>
        </w:tc>
        <w:tc>
          <w:tcPr>
            <w:tcW w:w="720" w:type="dxa"/>
            <w:shd w:val="clear" w:color="auto" w:fill="auto"/>
            <w:vAlign w:val="center"/>
          </w:tcPr>
          <w:p w:rsidR="00BF1F19" w:rsidRPr="00BF1F19" w:rsidRDefault="00BF1F19" w:rsidP="00BF1F19">
            <w:pPr>
              <w:spacing w:line="460" w:lineRule="exact"/>
              <w:jc w:val="center"/>
              <w:rPr>
                <w:rFonts w:ascii="Times New Roman" w:eastAsia="標楷體" w:hAnsi="Times New Roman" w:cs="Times New Roman"/>
                <w:bCs/>
                <w:sz w:val="18"/>
                <w:szCs w:val="18"/>
              </w:rPr>
            </w:pPr>
            <w:r w:rsidRPr="00BF1F19">
              <w:rPr>
                <w:rFonts w:ascii="Times New Roman" w:eastAsia="標楷體" w:hAnsi="標楷體" w:cs="Times New Roman"/>
                <w:bCs/>
                <w:sz w:val="18"/>
                <w:szCs w:val="18"/>
              </w:rPr>
              <w:t>－</w:t>
            </w:r>
          </w:p>
        </w:tc>
        <w:tc>
          <w:tcPr>
            <w:tcW w:w="627" w:type="dxa"/>
            <w:shd w:val="clear" w:color="auto" w:fill="auto"/>
            <w:vAlign w:val="center"/>
          </w:tcPr>
          <w:p w:rsidR="00BF1F19" w:rsidRPr="00BF1F19" w:rsidRDefault="00BF1F19" w:rsidP="00BF1F19">
            <w:pPr>
              <w:spacing w:line="460" w:lineRule="exact"/>
              <w:jc w:val="center"/>
              <w:rPr>
                <w:rFonts w:ascii="Times New Roman" w:eastAsia="標楷體" w:hAnsi="Times New Roman" w:cs="Times New Roman"/>
                <w:bCs/>
                <w:sz w:val="18"/>
                <w:szCs w:val="18"/>
              </w:rPr>
            </w:pPr>
            <w:r w:rsidRPr="00BF1F19">
              <w:rPr>
                <w:rFonts w:ascii="Times New Roman" w:eastAsia="標楷體" w:hAnsi="標楷體" w:cs="Times New Roman"/>
                <w:bCs/>
                <w:sz w:val="18"/>
                <w:szCs w:val="18"/>
              </w:rPr>
              <w:t>－</w:t>
            </w:r>
          </w:p>
        </w:tc>
      </w:tr>
      <w:tr w:rsidR="00BF1F19" w:rsidRPr="00BF1F19" w:rsidTr="00426CDA">
        <w:trPr>
          <w:trHeight w:val="680"/>
          <w:jc w:val="center"/>
        </w:trPr>
        <w:tc>
          <w:tcPr>
            <w:tcW w:w="456" w:type="dxa"/>
            <w:vMerge/>
            <w:shd w:val="clear" w:color="auto" w:fill="auto"/>
            <w:vAlign w:val="center"/>
          </w:tcPr>
          <w:p w:rsidR="00BF1F19" w:rsidRPr="00BF1F19" w:rsidRDefault="00BF1F19" w:rsidP="00BF1F19">
            <w:pPr>
              <w:spacing w:line="460" w:lineRule="exact"/>
              <w:jc w:val="center"/>
              <w:rPr>
                <w:rFonts w:ascii="Times New Roman" w:eastAsia="標楷體" w:hAnsi="Times New Roman" w:cs="Times New Roman"/>
                <w:szCs w:val="24"/>
              </w:rPr>
            </w:pPr>
          </w:p>
        </w:tc>
        <w:tc>
          <w:tcPr>
            <w:tcW w:w="456" w:type="dxa"/>
            <w:vMerge/>
            <w:shd w:val="clear" w:color="auto" w:fill="auto"/>
            <w:vAlign w:val="center"/>
          </w:tcPr>
          <w:p w:rsidR="00BF1F19" w:rsidRPr="00BF1F19" w:rsidRDefault="00BF1F19" w:rsidP="00BF1F19">
            <w:pPr>
              <w:spacing w:line="460" w:lineRule="exact"/>
              <w:jc w:val="center"/>
              <w:rPr>
                <w:rFonts w:ascii="Times New Roman" w:eastAsia="標楷體" w:hAnsi="Times New Roman" w:cs="Times New Roman"/>
                <w:sz w:val="20"/>
                <w:szCs w:val="20"/>
              </w:rPr>
            </w:pPr>
          </w:p>
        </w:tc>
        <w:tc>
          <w:tcPr>
            <w:tcW w:w="957" w:type="dxa"/>
            <w:shd w:val="clear" w:color="auto" w:fill="auto"/>
            <w:vAlign w:val="center"/>
          </w:tcPr>
          <w:p w:rsidR="00BF1F19" w:rsidRPr="00BF1F19" w:rsidRDefault="00BF1F19" w:rsidP="00BF1F19">
            <w:pPr>
              <w:spacing w:line="240" w:lineRule="atLeast"/>
              <w:jc w:val="center"/>
              <w:rPr>
                <w:rFonts w:ascii="Times New Roman" w:eastAsia="標楷體" w:hAnsi="Times New Roman" w:cs="Times New Roman"/>
                <w:sz w:val="20"/>
                <w:szCs w:val="20"/>
              </w:rPr>
            </w:pPr>
            <w:r w:rsidRPr="00BF1F19">
              <w:rPr>
                <w:rFonts w:ascii="Times New Roman" w:eastAsia="標楷體" w:hAnsi="標楷體" w:cs="Times New Roman"/>
                <w:sz w:val="20"/>
                <w:szCs w:val="20"/>
              </w:rPr>
              <w:t>二年制</w:t>
            </w:r>
          </w:p>
          <w:p w:rsidR="00BF1F19" w:rsidRPr="00BF1F19" w:rsidRDefault="00BF1F19" w:rsidP="00BF1F19">
            <w:pPr>
              <w:spacing w:line="240" w:lineRule="atLeast"/>
              <w:jc w:val="center"/>
              <w:rPr>
                <w:rFonts w:ascii="Times New Roman" w:eastAsia="標楷體" w:hAnsi="Times New Roman" w:cs="Times New Roman"/>
                <w:sz w:val="20"/>
                <w:szCs w:val="20"/>
              </w:rPr>
            </w:pPr>
            <w:r w:rsidRPr="00BF1F19">
              <w:rPr>
                <w:rFonts w:ascii="Times New Roman" w:eastAsia="標楷體" w:hAnsi="標楷體" w:cs="Times New Roman"/>
                <w:sz w:val="20"/>
                <w:szCs w:val="20"/>
              </w:rPr>
              <w:t>學士班</w:t>
            </w:r>
          </w:p>
        </w:tc>
        <w:tc>
          <w:tcPr>
            <w:tcW w:w="564" w:type="dxa"/>
            <w:shd w:val="clear" w:color="auto" w:fill="auto"/>
            <w:vAlign w:val="center"/>
          </w:tcPr>
          <w:p w:rsidR="00BF1F19" w:rsidRPr="00BF1F19" w:rsidRDefault="00BF1F19" w:rsidP="00BF1F19">
            <w:pPr>
              <w:spacing w:line="460" w:lineRule="exact"/>
              <w:jc w:val="center"/>
              <w:rPr>
                <w:rFonts w:ascii="Times New Roman" w:eastAsia="標楷體" w:hAnsi="Times New Roman" w:cs="Times New Roman"/>
                <w:bCs/>
                <w:sz w:val="18"/>
                <w:szCs w:val="18"/>
              </w:rPr>
            </w:pPr>
            <w:r w:rsidRPr="00BF1F19">
              <w:rPr>
                <w:rFonts w:ascii="Times New Roman" w:eastAsia="標楷體" w:hAnsi="標楷體" w:cs="Times New Roman"/>
                <w:bCs/>
                <w:sz w:val="18"/>
                <w:szCs w:val="18"/>
              </w:rPr>
              <w:t>－</w:t>
            </w:r>
          </w:p>
        </w:tc>
        <w:tc>
          <w:tcPr>
            <w:tcW w:w="660" w:type="dxa"/>
            <w:shd w:val="clear" w:color="auto" w:fill="auto"/>
            <w:vAlign w:val="center"/>
          </w:tcPr>
          <w:p w:rsidR="00BF1F19" w:rsidRPr="00BF1F19" w:rsidRDefault="00BF1F19" w:rsidP="00BF1F19">
            <w:pPr>
              <w:spacing w:line="460" w:lineRule="exact"/>
              <w:jc w:val="center"/>
              <w:rPr>
                <w:rFonts w:ascii="Times New Roman" w:eastAsia="標楷體" w:hAnsi="Times New Roman" w:cs="Times New Roman"/>
                <w:bCs/>
                <w:sz w:val="18"/>
                <w:szCs w:val="18"/>
              </w:rPr>
            </w:pPr>
            <w:r w:rsidRPr="00BF1F19">
              <w:rPr>
                <w:rFonts w:ascii="Times New Roman" w:eastAsia="標楷體" w:hAnsi="Times New Roman" w:cs="Times New Roman"/>
                <w:bCs/>
                <w:sz w:val="18"/>
                <w:szCs w:val="18"/>
              </w:rPr>
              <w:t>1.00</w:t>
            </w:r>
          </w:p>
        </w:tc>
        <w:tc>
          <w:tcPr>
            <w:tcW w:w="700" w:type="dxa"/>
            <w:shd w:val="clear" w:color="auto" w:fill="auto"/>
            <w:vAlign w:val="center"/>
          </w:tcPr>
          <w:p w:rsidR="00BF1F19" w:rsidRPr="00BF1F19" w:rsidRDefault="00BF1F19" w:rsidP="00BF1F19">
            <w:pPr>
              <w:spacing w:line="460" w:lineRule="exact"/>
              <w:jc w:val="center"/>
              <w:rPr>
                <w:rFonts w:ascii="Times New Roman" w:eastAsia="標楷體" w:hAnsi="Times New Roman" w:cs="Times New Roman"/>
                <w:bCs/>
                <w:sz w:val="18"/>
                <w:szCs w:val="18"/>
              </w:rPr>
            </w:pPr>
            <w:r w:rsidRPr="00BF1F19">
              <w:rPr>
                <w:rFonts w:ascii="Times New Roman" w:eastAsia="標楷體" w:hAnsi="Times New Roman" w:cs="Times New Roman"/>
                <w:bCs/>
                <w:sz w:val="18"/>
                <w:szCs w:val="18"/>
              </w:rPr>
              <w:t>2.00</w:t>
            </w:r>
          </w:p>
        </w:tc>
        <w:tc>
          <w:tcPr>
            <w:tcW w:w="629" w:type="dxa"/>
            <w:shd w:val="clear" w:color="auto" w:fill="auto"/>
            <w:vAlign w:val="center"/>
          </w:tcPr>
          <w:p w:rsidR="00BF1F19" w:rsidRPr="00BF1F19" w:rsidRDefault="00BF1F19" w:rsidP="00BF1F19">
            <w:pPr>
              <w:spacing w:line="460" w:lineRule="exact"/>
              <w:jc w:val="center"/>
              <w:rPr>
                <w:rFonts w:ascii="Times New Roman" w:eastAsia="標楷體" w:hAnsi="Times New Roman" w:cs="Times New Roman"/>
                <w:bCs/>
                <w:sz w:val="18"/>
                <w:szCs w:val="18"/>
              </w:rPr>
            </w:pPr>
            <w:r w:rsidRPr="00BF1F19">
              <w:rPr>
                <w:rFonts w:ascii="Times New Roman" w:eastAsia="標楷體" w:hAnsi="標楷體" w:cs="新細明體"/>
                <w:bCs/>
                <w:kern w:val="0"/>
                <w:sz w:val="18"/>
                <w:szCs w:val="18"/>
              </w:rPr>
              <w:t>－</w:t>
            </w:r>
          </w:p>
        </w:tc>
        <w:tc>
          <w:tcPr>
            <w:tcW w:w="567" w:type="dxa"/>
            <w:shd w:val="clear" w:color="auto" w:fill="auto"/>
            <w:vAlign w:val="center"/>
          </w:tcPr>
          <w:p w:rsidR="00BF1F19" w:rsidRPr="00BF1F19" w:rsidRDefault="00BF1F19" w:rsidP="00BF1F19">
            <w:pPr>
              <w:spacing w:line="460" w:lineRule="exact"/>
              <w:jc w:val="center"/>
              <w:rPr>
                <w:rFonts w:ascii="Times New Roman" w:eastAsia="標楷體" w:hAnsi="Times New Roman" w:cs="Times New Roman"/>
                <w:bCs/>
                <w:sz w:val="18"/>
                <w:szCs w:val="18"/>
              </w:rPr>
            </w:pPr>
            <w:r w:rsidRPr="00BF1F19">
              <w:rPr>
                <w:rFonts w:ascii="Times New Roman" w:eastAsia="標楷體" w:hAnsi="Times New Roman" w:cs="Times New Roman"/>
                <w:bCs/>
                <w:sz w:val="18"/>
                <w:szCs w:val="18"/>
              </w:rPr>
              <w:t>4.00</w:t>
            </w:r>
          </w:p>
        </w:tc>
        <w:tc>
          <w:tcPr>
            <w:tcW w:w="964" w:type="dxa"/>
            <w:tcBorders>
              <w:right w:val="single" w:sz="12" w:space="0" w:color="auto"/>
            </w:tcBorders>
            <w:shd w:val="clear" w:color="auto" w:fill="auto"/>
            <w:vAlign w:val="center"/>
          </w:tcPr>
          <w:p w:rsidR="00BF1F19" w:rsidRPr="00BF1F19" w:rsidRDefault="00BF1F19" w:rsidP="00BF1F19">
            <w:pPr>
              <w:spacing w:line="460" w:lineRule="exact"/>
              <w:jc w:val="center"/>
              <w:rPr>
                <w:rFonts w:ascii="Times New Roman" w:eastAsia="標楷體" w:hAnsi="Times New Roman" w:cs="Times New Roman"/>
                <w:bCs/>
                <w:sz w:val="18"/>
                <w:szCs w:val="18"/>
              </w:rPr>
            </w:pPr>
            <w:r w:rsidRPr="00BF1F19">
              <w:rPr>
                <w:rFonts w:ascii="Times New Roman" w:eastAsia="標楷體" w:hAnsi="Times New Roman" w:cs="Times New Roman"/>
                <w:bCs/>
                <w:sz w:val="18"/>
                <w:szCs w:val="18"/>
              </w:rPr>
              <w:t>6.00</w:t>
            </w:r>
          </w:p>
        </w:tc>
        <w:tc>
          <w:tcPr>
            <w:tcW w:w="540" w:type="dxa"/>
            <w:tcBorders>
              <w:left w:val="single" w:sz="12" w:space="0" w:color="auto"/>
            </w:tcBorders>
            <w:shd w:val="clear" w:color="auto" w:fill="auto"/>
            <w:vAlign w:val="center"/>
          </w:tcPr>
          <w:p w:rsidR="00BF1F19" w:rsidRPr="00BF1F19" w:rsidRDefault="00BF1F19" w:rsidP="00BF1F19">
            <w:pPr>
              <w:spacing w:line="460" w:lineRule="exact"/>
              <w:jc w:val="center"/>
              <w:rPr>
                <w:rFonts w:ascii="Times New Roman" w:eastAsia="標楷體" w:hAnsi="Times New Roman" w:cs="Times New Roman"/>
                <w:bCs/>
                <w:sz w:val="18"/>
                <w:szCs w:val="18"/>
              </w:rPr>
            </w:pPr>
            <w:r w:rsidRPr="00BF1F19">
              <w:rPr>
                <w:rFonts w:ascii="Times New Roman" w:eastAsia="標楷體" w:hAnsi="標楷體" w:cs="Times New Roman"/>
                <w:bCs/>
                <w:sz w:val="18"/>
                <w:szCs w:val="18"/>
              </w:rPr>
              <w:t>－</w:t>
            </w:r>
          </w:p>
        </w:tc>
        <w:tc>
          <w:tcPr>
            <w:tcW w:w="720" w:type="dxa"/>
            <w:shd w:val="clear" w:color="auto" w:fill="auto"/>
            <w:vAlign w:val="center"/>
          </w:tcPr>
          <w:p w:rsidR="00BF1F19" w:rsidRPr="00BF1F19" w:rsidRDefault="00BF1F19" w:rsidP="00BF1F19">
            <w:pPr>
              <w:spacing w:line="460" w:lineRule="exact"/>
              <w:jc w:val="center"/>
              <w:rPr>
                <w:rFonts w:ascii="Times New Roman" w:eastAsia="標楷體" w:hAnsi="Times New Roman" w:cs="Times New Roman"/>
                <w:bCs/>
                <w:sz w:val="18"/>
                <w:szCs w:val="18"/>
              </w:rPr>
            </w:pPr>
            <w:r w:rsidRPr="00BF1F19">
              <w:rPr>
                <w:rFonts w:ascii="Times New Roman" w:eastAsia="標楷體" w:hAnsi="標楷體" w:cs="Times New Roman"/>
                <w:bCs/>
                <w:sz w:val="18"/>
                <w:szCs w:val="18"/>
              </w:rPr>
              <w:t>－</w:t>
            </w:r>
          </w:p>
        </w:tc>
        <w:tc>
          <w:tcPr>
            <w:tcW w:w="720" w:type="dxa"/>
            <w:shd w:val="clear" w:color="auto" w:fill="auto"/>
            <w:vAlign w:val="center"/>
          </w:tcPr>
          <w:p w:rsidR="00BF1F19" w:rsidRPr="00BF1F19" w:rsidRDefault="00BF1F19" w:rsidP="00BF1F19">
            <w:pPr>
              <w:spacing w:line="460" w:lineRule="exact"/>
              <w:jc w:val="center"/>
              <w:rPr>
                <w:rFonts w:ascii="Times New Roman" w:eastAsia="標楷體" w:hAnsi="Times New Roman" w:cs="Times New Roman"/>
                <w:bCs/>
                <w:sz w:val="18"/>
                <w:szCs w:val="18"/>
              </w:rPr>
            </w:pPr>
            <w:r w:rsidRPr="00BF1F19">
              <w:rPr>
                <w:rFonts w:ascii="Times New Roman" w:eastAsia="標楷體" w:hAnsi="標楷體" w:cs="Times New Roman"/>
                <w:bCs/>
                <w:sz w:val="18"/>
                <w:szCs w:val="18"/>
              </w:rPr>
              <w:t>－</w:t>
            </w:r>
          </w:p>
        </w:tc>
        <w:tc>
          <w:tcPr>
            <w:tcW w:w="627" w:type="dxa"/>
            <w:shd w:val="clear" w:color="auto" w:fill="auto"/>
            <w:vAlign w:val="center"/>
          </w:tcPr>
          <w:p w:rsidR="00BF1F19" w:rsidRPr="00BF1F19" w:rsidRDefault="00BF1F19" w:rsidP="00BF1F19">
            <w:pPr>
              <w:spacing w:line="460" w:lineRule="exact"/>
              <w:jc w:val="center"/>
              <w:rPr>
                <w:rFonts w:ascii="Times New Roman" w:eastAsia="標楷體" w:hAnsi="Times New Roman" w:cs="Times New Roman"/>
                <w:bCs/>
                <w:sz w:val="18"/>
                <w:szCs w:val="18"/>
              </w:rPr>
            </w:pPr>
            <w:r w:rsidRPr="00BF1F19">
              <w:rPr>
                <w:rFonts w:ascii="Times New Roman" w:eastAsia="標楷體" w:hAnsi="標楷體" w:cs="Times New Roman"/>
                <w:bCs/>
                <w:sz w:val="18"/>
                <w:szCs w:val="18"/>
              </w:rPr>
              <w:t>－</w:t>
            </w:r>
          </w:p>
        </w:tc>
      </w:tr>
      <w:tr w:rsidR="00BF1F19" w:rsidRPr="00BF1F19" w:rsidTr="00426CDA">
        <w:trPr>
          <w:trHeight w:val="680"/>
          <w:jc w:val="center"/>
        </w:trPr>
        <w:tc>
          <w:tcPr>
            <w:tcW w:w="456" w:type="dxa"/>
            <w:vMerge/>
            <w:shd w:val="clear" w:color="auto" w:fill="auto"/>
            <w:vAlign w:val="center"/>
          </w:tcPr>
          <w:p w:rsidR="00BF1F19" w:rsidRPr="00BF1F19" w:rsidRDefault="00BF1F19" w:rsidP="00BF1F19">
            <w:pPr>
              <w:spacing w:line="460" w:lineRule="exact"/>
              <w:jc w:val="center"/>
              <w:rPr>
                <w:rFonts w:ascii="Times New Roman" w:eastAsia="標楷體" w:hAnsi="Times New Roman" w:cs="Times New Roman"/>
                <w:szCs w:val="24"/>
              </w:rPr>
            </w:pPr>
          </w:p>
        </w:tc>
        <w:tc>
          <w:tcPr>
            <w:tcW w:w="456" w:type="dxa"/>
            <w:vMerge/>
            <w:shd w:val="clear" w:color="auto" w:fill="auto"/>
            <w:vAlign w:val="center"/>
          </w:tcPr>
          <w:p w:rsidR="00BF1F19" w:rsidRPr="00BF1F19" w:rsidRDefault="00BF1F19" w:rsidP="00BF1F19">
            <w:pPr>
              <w:spacing w:line="460" w:lineRule="exact"/>
              <w:jc w:val="center"/>
              <w:rPr>
                <w:rFonts w:ascii="Times New Roman" w:eastAsia="標楷體" w:hAnsi="Times New Roman" w:cs="Times New Roman"/>
                <w:sz w:val="20"/>
                <w:szCs w:val="20"/>
              </w:rPr>
            </w:pPr>
          </w:p>
        </w:tc>
        <w:tc>
          <w:tcPr>
            <w:tcW w:w="957" w:type="dxa"/>
            <w:shd w:val="clear" w:color="auto" w:fill="auto"/>
            <w:vAlign w:val="center"/>
          </w:tcPr>
          <w:p w:rsidR="00BF1F19" w:rsidRPr="00BF1F19" w:rsidRDefault="00BF1F19" w:rsidP="00BF1F19">
            <w:pPr>
              <w:spacing w:line="240" w:lineRule="atLeast"/>
              <w:jc w:val="center"/>
              <w:rPr>
                <w:rFonts w:ascii="Times New Roman" w:eastAsia="標楷體" w:hAnsi="Times New Roman" w:cs="Times New Roman"/>
                <w:sz w:val="20"/>
                <w:szCs w:val="20"/>
              </w:rPr>
            </w:pPr>
            <w:r w:rsidRPr="00BF1F19">
              <w:rPr>
                <w:rFonts w:ascii="Times New Roman" w:eastAsia="標楷體" w:hAnsi="標楷體" w:cs="Times New Roman"/>
                <w:sz w:val="20"/>
                <w:szCs w:val="20"/>
              </w:rPr>
              <w:t>碩士班</w:t>
            </w:r>
          </w:p>
        </w:tc>
        <w:tc>
          <w:tcPr>
            <w:tcW w:w="564" w:type="dxa"/>
            <w:shd w:val="clear" w:color="auto" w:fill="auto"/>
            <w:vAlign w:val="center"/>
          </w:tcPr>
          <w:p w:rsidR="00BF1F19" w:rsidRPr="00BF1F19" w:rsidRDefault="00BF1F19" w:rsidP="00BF1F19">
            <w:pPr>
              <w:spacing w:line="460" w:lineRule="exact"/>
              <w:jc w:val="center"/>
              <w:rPr>
                <w:rFonts w:ascii="Times New Roman" w:eastAsia="標楷體" w:hAnsi="Times New Roman" w:cs="Times New Roman"/>
                <w:bCs/>
                <w:sz w:val="18"/>
                <w:szCs w:val="18"/>
              </w:rPr>
            </w:pPr>
            <w:r w:rsidRPr="00BF1F19">
              <w:rPr>
                <w:rFonts w:ascii="Times New Roman" w:eastAsia="標楷體" w:hAnsi="標楷體" w:cs="Times New Roman"/>
                <w:bCs/>
                <w:sz w:val="18"/>
                <w:szCs w:val="18"/>
              </w:rPr>
              <w:t>－</w:t>
            </w:r>
          </w:p>
        </w:tc>
        <w:tc>
          <w:tcPr>
            <w:tcW w:w="660" w:type="dxa"/>
            <w:shd w:val="clear" w:color="auto" w:fill="auto"/>
            <w:vAlign w:val="center"/>
          </w:tcPr>
          <w:p w:rsidR="00BF1F19" w:rsidRPr="00BF1F19" w:rsidRDefault="00BF1F19" w:rsidP="00BF1F19">
            <w:pPr>
              <w:spacing w:line="460" w:lineRule="exact"/>
              <w:jc w:val="center"/>
              <w:rPr>
                <w:rFonts w:ascii="Times New Roman" w:eastAsia="標楷體" w:hAnsi="Times New Roman" w:cs="Times New Roman"/>
                <w:bCs/>
                <w:sz w:val="18"/>
                <w:szCs w:val="18"/>
              </w:rPr>
            </w:pPr>
            <w:r w:rsidRPr="00BF1F19">
              <w:rPr>
                <w:rFonts w:ascii="Times New Roman" w:eastAsia="標楷體" w:hAnsi="標楷體" w:cs="Times New Roman"/>
                <w:bCs/>
                <w:sz w:val="18"/>
                <w:szCs w:val="18"/>
              </w:rPr>
              <w:t>－</w:t>
            </w:r>
          </w:p>
        </w:tc>
        <w:tc>
          <w:tcPr>
            <w:tcW w:w="700" w:type="dxa"/>
            <w:shd w:val="clear" w:color="auto" w:fill="auto"/>
            <w:vAlign w:val="center"/>
          </w:tcPr>
          <w:p w:rsidR="00BF1F19" w:rsidRPr="00BF1F19" w:rsidRDefault="00BF1F19" w:rsidP="00BF1F19">
            <w:pPr>
              <w:spacing w:line="460" w:lineRule="exact"/>
              <w:jc w:val="center"/>
              <w:rPr>
                <w:rFonts w:ascii="Times New Roman" w:eastAsia="標楷體" w:hAnsi="Times New Roman" w:cs="Times New Roman"/>
                <w:bCs/>
                <w:sz w:val="18"/>
                <w:szCs w:val="18"/>
              </w:rPr>
            </w:pPr>
            <w:r w:rsidRPr="00BF1F19">
              <w:rPr>
                <w:rFonts w:ascii="Times New Roman" w:eastAsia="標楷體" w:hAnsi="Times New Roman" w:cs="Times New Roman"/>
                <w:bCs/>
                <w:sz w:val="18"/>
                <w:szCs w:val="18"/>
              </w:rPr>
              <w:t>0.50</w:t>
            </w:r>
          </w:p>
        </w:tc>
        <w:tc>
          <w:tcPr>
            <w:tcW w:w="629" w:type="dxa"/>
            <w:shd w:val="clear" w:color="auto" w:fill="auto"/>
            <w:vAlign w:val="center"/>
          </w:tcPr>
          <w:p w:rsidR="00BF1F19" w:rsidRPr="00BF1F19" w:rsidRDefault="00BF1F19" w:rsidP="00BF1F19">
            <w:pPr>
              <w:spacing w:line="460" w:lineRule="exact"/>
              <w:jc w:val="center"/>
              <w:rPr>
                <w:rFonts w:ascii="Times New Roman" w:eastAsia="標楷體" w:hAnsi="Times New Roman" w:cs="Times New Roman"/>
                <w:bCs/>
                <w:sz w:val="18"/>
                <w:szCs w:val="18"/>
              </w:rPr>
            </w:pPr>
            <w:r w:rsidRPr="00BF1F19">
              <w:rPr>
                <w:rFonts w:ascii="Times New Roman" w:eastAsia="標楷體" w:hAnsi="Times New Roman" w:cs="Times New Roman"/>
                <w:bCs/>
                <w:sz w:val="18"/>
                <w:szCs w:val="18"/>
              </w:rPr>
              <w:t>0.25</w:t>
            </w:r>
          </w:p>
        </w:tc>
        <w:tc>
          <w:tcPr>
            <w:tcW w:w="567" w:type="dxa"/>
            <w:shd w:val="clear" w:color="auto" w:fill="auto"/>
            <w:vAlign w:val="center"/>
          </w:tcPr>
          <w:p w:rsidR="00BF1F19" w:rsidRPr="00BF1F19" w:rsidRDefault="00BF1F19" w:rsidP="00BF1F19">
            <w:pPr>
              <w:spacing w:line="460" w:lineRule="exact"/>
              <w:jc w:val="center"/>
              <w:rPr>
                <w:rFonts w:ascii="Times New Roman" w:eastAsia="標楷體" w:hAnsi="Times New Roman" w:cs="Times New Roman"/>
                <w:bCs/>
                <w:sz w:val="18"/>
                <w:szCs w:val="18"/>
              </w:rPr>
            </w:pPr>
            <w:r w:rsidRPr="00BF1F19">
              <w:rPr>
                <w:rFonts w:ascii="Times New Roman" w:eastAsia="標楷體" w:hAnsi="標楷體" w:cs="新細明體"/>
                <w:bCs/>
                <w:kern w:val="0"/>
                <w:sz w:val="18"/>
                <w:szCs w:val="18"/>
              </w:rPr>
              <w:t>－</w:t>
            </w:r>
          </w:p>
        </w:tc>
        <w:tc>
          <w:tcPr>
            <w:tcW w:w="964" w:type="dxa"/>
            <w:tcBorders>
              <w:right w:val="single" w:sz="12" w:space="0" w:color="auto"/>
            </w:tcBorders>
            <w:shd w:val="clear" w:color="auto" w:fill="auto"/>
            <w:vAlign w:val="center"/>
          </w:tcPr>
          <w:p w:rsidR="00BF1F19" w:rsidRPr="00BF1F19" w:rsidRDefault="00BF1F19" w:rsidP="00BF1F19">
            <w:pPr>
              <w:spacing w:line="460" w:lineRule="exact"/>
              <w:rPr>
                <w:rFonts w:ascii="Times New Roman" w:eastAsia="標楷體" w:hAnsi="Times New Roman" w:cs="Times New Roman"/>
                <w:bCs/>
                <w:sz w:val="18"/>
                <w:szCs w:val="18"/>
              </w:rPr>
            </w:pPr>
            <w:r w:rsidRPr="00BF1F19">
              <w:rPr>
                <w:rFonts w:ascii="Times New Roman" w:eastAsia="標楷體" w:hAnsi="Times New Roman" w:cs="Times New Roman" w:hint="eastAsia"/>
                <w:bCs/>
                <w:sz w:val="18"/>
                <w:szCs w:val="18"/>
              </w:rPr>
              <w:t>1.00</w:t>
            </w:r>
            <w:r w:rsidRPr="00BF1F19">
              <w:rPr>
                <w:rFonts w:ascii="Times New Roman" w:eastAsia="標楷體" w:hAnsi="Times New Roman" w:cs="Times New Roman"/>
                <w:bCs/>
                <w:sz w:val="18"/>
                <w:szCs w:val="18"/>
              </w:rPr>
              <w:t>/1.50</w:t>
            </w:r>
          </w:p>
        </w:tc>
        <w:tc>
          <w:tcPr>
            <w:tcW w:w="540" w:type="dxa"/>
            <w:tcBorders>
              <w:left w:val="single" w:sz="12" w:space="0" w:color="auto"/>
            </w:tcBorders>
            <w:shd w:val="clear" w:color="auto" w:fill="auto"/>
            <w:vAlign w:val="center"/>
          </w:tcPr>
          <w:p w:rsidR="00BF1F19" w:rsidRPr="00BF1F19" w:rsidRDefault="00BF1F19" w:rsidP="00BF1F19">
            <w:pPr>
              <w:spacing w:line="460" w:lineRule="exact"/>
              <w:jc w:val="center"/>
              <w:rPr>
                <w:rFonts w:ascii="Times New Roman" w:eastAsia="標楷體" w:hAnsi="Times New Roman" w:cs="Times New Roman"/>
                <w:bCs/>
                <w:sz w:val="18"/>
                <w:szCs w:val="18"/>
              </w:rPr>
            </w:pPr>
            <w:r w:rsidRPr="00BF1F19">
              <w:rPr>
                <w:rFonts w:ascii="Times New Roman" w:eastAsia="標楷體" w:hAnsi="標楷體" w:cs="Times New Roman"/>
                <w:bCs/>
                <w:sz w:val="18"/>
                <w:szCs w:val="18"/>
              </w:rPr>
              <w:t>－</w:t>
            </w:r>
          </w:p>
        </w:tc>
        <w:tc>
          <w:tcPr>
            <w:tcW w:w="720" w:type="dxa"/>
            <w:shd w:val="clear" w:color="auto" w:fill="auto"/>
            <w:vAlign w:val="center"/>
          </w:tcPr>
          <w:p w:rsidR="00BF1F19" w:rsidRPr="00BF1F19" w:rsidRDefault="00BF1F19" w:rsidP="00BF1F19">
            <w:pPr>
              <w:spacing w:line="460" w:lineRule="exact"/>
              <w:jc w:val="center"/>
              <w:rPr>
                <w:rFonts w:ascii="Times New Roman" w:eastAsia="標楷體" w:hAnsi="Times New Roman" w:cs="Times New Roman"/>
                <w:bCs/>
                <w:sz w:val="18"/>
                <w:szCs w:val="18"/>
              </w:rPr>
            </w:pPr>
            <w:r w:rsidRPr="00BF1F19">
              <w:rPr>
                <w:rFonts w:ascii="Times New Roman" w:eastAsia="標楷體" w:hAnsi="標楷體" w:cs="Times New Roman"/>
                <w:bCs/>
                <w:sz w:val="18"/>
                <w:szCs w:val="18"/>
              </w:rPr>
              <w:t>－</w:t>
            </w:r>
          </w:p>
        </w:tc>
        <w:tc>
          <w:tcPr>
            <w:tcW w:w="720" w:type="dxa"/>
            <w:shd w:val="clear" w:color="auto" w:fill="auto"/>
            <w:vAlign w:val="center"/>
          </w:tcPr>
          <w:p w:rsidR="00BF1F19" w:rsidRPr="00BF1F19" w:rsidRDefault="00BF1F19" w:rsidP="00BF1F19">
            <w:pPr>
              <w:spacing w:line="460" w:lineRule="exact"/>
              <w:jc w:val="center"/>
              <w:rPr>
                <w:rFonts w:ascii="Times New Roman" w:eastAsia="標楷體" w:hAnsi="Times New Roman" w:cs="Times New Roman"/>
                <w:bCs/>
                <w:sz w:val="18"/>
                <w:szCs w:val="18"/>
              </w:rPr>
            </w:pPr>
            <w:r w:rsidRPr="00BF1F19">
              <w:rPr>
                <w:rFonts w:ascii="Times New Roman" w:eastAsia="標楷體" w:hAnsi="標楷體" w:cs="Times New Roman"/>
                <w:bCs/>
                <w:sz w:val="18"/>
                <w:szCs w:val="18"/>
              </w:rPr>
              <w:t>－</w:t>
            </w:r>
          </w:p>
        </w:tc>
        <w:tc>
          <w:tcPr>
            <w:tcW w:w="627" w:type="dxa"/>
            <w:shd w:val="clear" w:color="auto" w:fill="auto"/>
            <w:vAlign w:val="center"/>
          </w:tcPr>
          <w:p w:rsidR="00BF1F19" w:rsidRPr="00BF1F19" w:rsidRDefault="00BF1F19" w:rsidP="00BF1F19">
            <w:pPr>
              <w:spacing w:line="460" w:lineRule="exact"/>
              <w:jc w:val="center"/>
              <w:rPr>
                <w:rFonts w:ascii="Times New Roman" w:eastAsia="標楷體" w:hAnsi="Times New Roman" w:cs="Times New Roman"/>
                <w:bCs/>
                <w:sz w:val="18"/>
                <w:szCs w:val="18"/>
              </w:rPr>
            </w:pPr>
            <w:r w:rsidRPr="00BF1F19">
              <w:rPr>
                <w:rFonts w:ascii="Times New Roman" w:eastAsia="標楷體" w:hAnsi="標楷體" w:cs="Times New Roman"/>
                <w:bCs/>
                <w:sz w:val="18"/>
                <w:szCs w:val="18"/>
              </w:rPr>
              <w:t>－</w:t>
            </w:r>
          </w:p>
        </w:tc>
      </w:tr>
      <w:tr w:rsidR="00BF1F19" w:rsidRPr="00BF1F19" w:rsidTr="00426CDA">
        <w:trPr>
          <w:trHeight w:val="680"/>
          <w:jc w:val="center"/>
        </w:trPr>
        <w:tc>
          <w:tcPr>
            <w:tcW w:w="456" w:type="dxa"/>
            <w:vMerge/>
            <w:shd w:val="clear" w:color="auto" w:fill="auto"/>
            <w:vAlign w:val="center"/>
          </w:tcPr>
          <w:p w:rsidR="00BF1F19" w:rsidRPr="00BF1F19" w:rsidRDefault="00BF1F19" w:rsidP="00BF1F19">
            <w:pPr>
              <w:spacing w:line="460" w:lineRule="exact"/>
              <w:jc w:val="center"/>
              <w:rPr>
                <w:rFonts w:ascii="Times New Roman" w:eastAsia="標楷體" w:hAnsi="Times New Roman" w:cs="Times New Roman"/>
                <w:szCs w:val="24"/>
              </w:rPr>
            </w:pPr>
          </w:p>
        </w:tc>
        <w:tc>
          <w:tcPr>
            <w:tcW w:w="456" w:type="dxa"/>
            <w:vMerge/>
            <w:tcBorders>
              <w:bottom w:val="single" w:sz="12" w:space="0" w:color="auto"/>
            </w:tcBorders>
            <w:shd w:val="clear" w:color="auto" w:fill="auto"/>
            <w:vAlign w:val="center"/>
          </w:tcPr>
          <w:p w:rsidR="00BF1F19" w:rsidRPr="00BF1F19" w:rsidRDefault="00BF1F19" w:rsidP="00BF1F19">
            <w:pPr>
              <w:spacing w:line="460" w:lineRule="exact"/>
              <w:jc w:val="center"/>
              <w:rPr>
                <w:rFonts w:ascii="Times New Roman" w:eastAsia="標楷體" w:hAnsi="Times New Roman" w:cs="Times New Roman"/>
                <w:sz w:val="20"/>
                <w:szCs w:val="20"/>
              </w:rPr>
            </w:pPr>
          </w:p>
        </w:tc>
        <w:tc>
          <w:tcPr>
            <w:tcW w:w="957" w:type="dxa"/>
            <w:tcBorders>
              <w:bottom w:val="single" w:sz="12" w:space="0" w:color="auto"/>
            </w:tcBorders>
            <w:shd w:val="clear" w:color="auto" w:fill="auto"/>
            <w:vAlign w:val="center"/>
          </w:tcPr>
          <w:p w:rsidR="00BF1F19" w:rsidRPr="00BF1F19" w:rsidRDefault="00BF1F19" w:rsidP="00BF1F19">
            <w:pPr>
              <w:spacing w:line="240" w:lineRule="atLeast"/>
              <w:jc w:val="center"/>
              <w:rPr>
                <w:rFonts w:ascii="Times New Roman" w:eastAsia="標楷體" w:hAnsi="Times New Roman" w:cs="Times New Roman"/>
                <w:sz w:val="20"/>
                <w:szCs w:val="20"/>
              </w:rPr>
            </w:pPr>
            <w:r w:rsidRPr="00BF1F19">
              <w:rPr>
                <w:rFonts w:ascii="Times New Roman" w:eastAsia="標楷體" w:hAnsi="標楷體" w:cs="Times New Roman"/>
                <w:sz w:val="20"/>
                <w:szCs w:val="20"/>
              </w:rPr>
              <w:t>博士班</w:t>
            </w:r>
          </w:p>
        </w:tc>
        <w:tc>
          <w:tcPr>
            <w:tcW w:w="564" w:type="dxa"/>
            <w:tcBorders>
              <w:bottom w:val="single" w:sz="12" w:space="0" w:color="auto"/>
            </w:tcBorders>
            <w:shd w:val="clear" w:color="auto" w:fill="auto"/>
            <w:vAlign w:val="center"/>
          </w:tcPr>
          <w:p w:rsidR="00BF1F19" w:rsidRPr="00BF1F19" w:rsidRDefault="00BF1F19" w:rsidP="00BF1F19">
            <w:pPr>
              <w:spacing w:line="460" w:lineRule="exact"/>
              <w:jc w:val="center"/>
              <w:rPr>
                <w:rFonts w:ascii="Times New Roman" w:eastAsia="標楷體" w:hAnsi="Times New Roman" w:cs="Times New Roman"/>
                <w:bCs/>
                <w:sz w:val="18"/>
                <w:szCs w:val="18"/>
              </w:rPr>
            </w:pPr>
            <w:r w:rsidRPr="00BF1F19">
              <w:rPr>
                <w:rFonts w:ascii="Times New Roman" w:eastAsia="標楷體" w:hAnsi="標楷體" w:cs="Times New Roman"/>
                <w:bCs/>
                <w:sz w:val="18"/>
                <w:szCs w:val="18"/>
              </w:rPr>
              <w:t>－</w:t>
            </w:r>
          </w:p>
        </w:tc>
        <w:tc>
          <w:tcPr>
            <w:tcW w:w="660" w:type="dxa"/>
            <w:tcBorders>
              <w:bottom w:val="single" w:sz="12" w:space="0" w:color="auto"/>
            </w:tcBorders>
            <w:shd w:val="clear" w:color="auto" w:fill="auto"/>
            <w:vAlign w:val="center"/>
          </w:tcPr>
          <w:p w:rsidR="00BF1F19" w:rsidRPr="00BF1F19" w:rsidRDefault="00BF1F19" w:rsidP="00BF1F19">
            <w:pPr>
              <w:spacing w:line="460" w:lineRule="exact"/>
              <w:jc w:val="center"/>
              <w:rPr>
                <w:rFonts w:ascii="Times New Roman" w:eastAsia="標楷體" w:hAnsi="Times New Roman" w:cs="Times New Roman"/>
                <w:bCs/>
                <w:sz w:val="18"/>
                <w:szCs w:val="18"/>
              </w:rPr>
            </w:pPr>
            <w:r w:rsidRPr="00BF1F19">
              <w:rPr>
                <w:rFonts w:ascii="Times New Roman" w:eastAsia="標楷體" w:hAnsi="標楷體" w:cs="Times New Roman"/>
                <w:bCs/>
                <w:sz w:val="18"/>
                <w:szCs w:val="18"/>
              </w:rPr>
              <w:t>－</w:t>
            </w:r>
          </w:p>
        </w:tc>
        <w:tc>
          <w:tcPr>
            <w:tcW w:w="700" w:type="dxa"/>
            <w:tcBorders>
              <w:bottom w:val="single" w:sz="12" w:space="0" w:color="auto"/>
            </w:tcBorders>
            <w:shd w:val="clear" w:color="auto" w:fill="auto"/>
            <w:vAlign w:val="center"/>
          </w:tcPr>
          <w:p w:rsidR="00BF1F19" w:rsidRPr="00BF1F19" w:rsidRDefault="00BF1F19" w:rsidP="00BF1F19">
            <w:pPr>
              <w:spacing w:line="460" w:lineRule="exact"/>
              <w:jc w:val="center"/>
              <w:rPr>
                <w:rFonts w:ascii="Times New Roman" w:eastAsia="標楷體" w:hAnsi="Times New Roman" w:cs="Times New Roman"/>
                <w:bCs/>
                <w:sz w:val="18"/>
                <w:szCs w:val="18"/>
              </w:rPr>
            </w:pPr>
            <w:r w:rsidRPr="00BF1F19">
              <w:rPr>
                <w:rFonts w:ascii="Times New Roman" w:eastAsia="標楷體" w:hAnsi="Times New Roman" w:cs="Times New Roman"/>
                <w:bCs/>
                <w:sz w:val="18"/>
                <w:szCs w:val="18"/>
              </w:rPr>
              <w:t>0.34</w:t>
            </w:r>
          </w:p>
        </w:tc>
        <w:tc>
          <w:tcPr>
            <w:tcW w:w="629" w:type="dxa"/>
            <w:tcBorders>
              <w:bottom w:val="single" w:sz="12" w:space="0" w:color="auto"/>
            </w:tcBorders>
            <w:shd w:val="clear" w:color="auto" w:fill="auto"/>
            <w:vAlign w:val="center"/>
          </w:tcPr>
          <w:p w:rsidR="00BF1F19" w:rsidRPr="00BF1F19" w:rsidRDefault="00BF1F19" w:rsidP="00BF1F19">
            <w:pPr>
              <w:spacing w:line="460" w:lineRule="exact"/>
              <w:jc w:val="center"/>
              <w:rPr>
                <w:rFonts w:ascii="Times New Roman" w:eastAsia="標楷體" w:hAnsi="Times New Roman" w:cs="Times New Roman"/>
                <w:bCs/>
                <w:sz w:val="18"/>
                <w:szCs w:val="18"/>
              </w:rPr>
            </w:pPr>
            <w:r w:rsidRPr="00BF1F19">
              <w:rPr>
                <w:rFonts w:ascii="Times New Roman" w:eastAsia="標楷體" w:hAnsi="Times New Roman" w:cs="Times New Roman"/>
                <w:bCs/>
                <w:sz w:val="18"/>
                <w:szCs w:val="18"/>
              </w:rPr>
              <w:t>0.17</w:t>
            </w:r>
          </w:p>
        </w:tc>
        <w:tc>
          <w:tcPr>
            <w:tcW w:w="567" w:type="dxa"/>
            <w:tcBorders>
              <w:bottom w:val="single" w:sz="12" w:space="0" w:color="auto"/>
            </w:tcBorders>
            <w:shd w:val="clear" w:color="auto" w:fill="auto"/>
            <w:vAlign w:val="center"/>
          </w:tcPr>
          <w:p w:rsidR="00BF1F19" w:rsidRPr="00BF1F19" w:rsidRDefault="00BF1F19" w:rsidP="00BF1F19">
            <w:pPr>
              <w:spacing w:line="460" w:lineRule="exact"/>
              <w:jc w:val="center"/>
              <w:rPr>
                <w:rFonts w:ascii="Times New Roman" w:eastAsia="標楷體" w:hAnsi="Times New Roman" w:cs="Times New Roman"/>
                <w:bCs/>
                <w:sz w:val="18"/>
                <w:szCs w:val="18"/>
              </w:rPr>
            </w:pPr>
            <w:r w:rsidRPr="00BF1F19">
              <w:rPr>
                <w:rFonts w:ascii="Times New Roman" w:eastAsia="標楷體" w:hAnsi="Times New Roman" w:cs="Times New Roman"/>
                <w:bCs/>
                <w:sz w:val="18"/>
                <w:szCs w:val="18"/>
              </w:rPr>
              <w:t>0.67</w:t>
            </w:r>
          </w:p>
        </w:tc>
        <w:tc>
          <w:tcPr>
            <w:tcW w:w="964" w:type="dxa"/>
            <w:tcBorders>
              <w:bottom w:val="single" w:sz="12" w:space="0" w:color="auto"/>
              <w:right w:val="single" w:sz="12" w:space="0" w:color="auto"/>
            </w:tcBorders>
            <w:shd w:val="clear" w:color="auto" w:fill="auto"/>
            <w:vAlign w:val="center"/>
          </w:tcPr>
          <w:p w:rsidR="00BF1F19" w:rsidRPr="00BF1F19" w:rsidRDefault="00BF1F19" w:rsidP="00BF1F19">
            <w:pPr>
              <w:spacing w:line="460" w:lineRule="exact"/>
              <w:jc w:val="center"/>
              <w:rPr>
                <w:rFonts w:ascii="Times New Roman" w:eastAsia="標楷體" w:hAnsi="Times New Roman" w:cs="Times New Roman"/>
                <w:bCs/>
                <w:sz w:val="18"/>
                <w:szCs w:val="18"/>
              </w:rPr>
            </w:pPr>
            <w:r w:rsidRPr="00BF1F19">
              <w:rPr>
                <w:rFonts w:ascii="Times New Roman" w:eastAsia="標楷體" w:hAnsi="標楷體" w:cs="新細明體"/>
                <w:bCs/>
                <w:kern w:val="0"/>
                <w:sz w:val="18"/>
                <w:szCs w:val="18"/>
              </w:rPr>
              <w:t>－</w:t>
            </w:r>
          </w:p>
        </w:tc>
        <w:tc>
          <w:tcPr>
            <w:tcW w:w="540" w:type="dxa"/>
            <w:tcBorders>
              <w:left w:val="single" w:sz="12" w:space="0" w:color="auto"/>
              <w:bottom w:val="single" w:sz="12" w:space="0" w:color="auto"/>
            </w:tcBorders>
            <w:shd w:val="clear" w:color="auto" w:fill="auto"/>
            <w:vAlign w:val="center"/>
          </w:tcPr>
          <w:p w:rsidR="00BF1F19" w:rsidRPr="00BF1F19" w:rsidRDefault="00BF1F19" w:rsidP="00BF1F19">
            <w:pPr>
              <w:spacing w:line="460" w:lineRule="exact"/>
              <w:jc w:val="center"/>
              <w:rPr>
                <w:rFonts w:ascii="Times New Roman" w:eastAsia="標楷體" w:hAnsi="Times New Roman" w:cs="Times New Roman"/>
                <w:bCs/>
                <w:sz w:val="18"/>
                <w:szCs w:val="18"/>
              </w:rPr>
            </w:pPr>
            <w:r w:rsidRPr="00BF1F19">
              <w:rPr>
                <w:rFonts w:ascii="Times New Roman" w:eastAsia="標楷體" w:hAnsi="標楷體" w:cs="Times New Roman"/>
                <w:bCs/>
                <w:sz w:val="18"/>
                <w:szCs w:val="18"/>
              </w:rPr>
              <w:t>－</w:t>
            </w:r>
          </w:p>
        </w:tc>
        <w:tc>
          <w:tcPr>
            <w:tcW w:w="720" w:type="dxa"/>
            <w:tcBorders>
              <w:bottom w:val="single" w:sz="12" w:space="0" w:color="auto"/>
            </w:tcBorders>
            <w:shd w:val="clear" w:color="auto" w:fill="auto"/>
            <w:vAlign w:val="center"/>
          </w:tcPr>
          <w:p w:rsidR="00BF1F19" w:rsidRPr="00BF1F19" w:rsidRDefault="00BF1F19" w:rsidP="00BF1F19">
            <w:pPr>
              <w:spacing w:line="460" w:lineRule="exact"/>
              <w:jc w:val="center"/>
              <w:rPr>
                <w:rFonts w:ascii="Times New Roman" w:eastAsia="標楷體" w:hAnsi="Times New Roman" w:cs="Times New Roman"/>
                <w:bCs/>
                <w:sz w:val="18"/>
                <w:szCs w:val="18"/>
              </w:rPr>
            </w:pPr>
            <w:r w:rsidRPr="00BF1F19">
              <w:rPr>
                <w:rFonts w:ascii="Times New Roman" w:eastAsia="標楷體" w:hAnsi="標楷體" w:cs="Times New Roman"/>
                <w:bCs/>
                <w:sz w:val="18"/>
                <w:szCs w:val="18"/>
              </w:rPr>
              <w:t>－</w:t>
            </w:r>
          </w:p>
        </w:tc>
        <w:tc>
          <w:tcPr>
            <w:tcW w:w="720" w:type="dxa"/>
            <w:tcBorders>
              <w:bottom w:val="single" w:sz="12" w:space="0" w:color="auto"/>
            </w:tcBorders>
            <w:shd w:val="clear" w:color="auto" w:fill="auto"/>
            <w:vAlign w:val="center"/>
          </w:tcPr>
          <w:p w:rsidR="00BF1F19" w:rsidRPr="00BF1F19" w:rsidRDefault="00BF1F19" w:rsidP="00BF1F19">
            <w:pPr>
              <w:spacing w:line="460" w:lineRule="exact"/>
              <w:jc w:val="center"/>
              <w:rPr>
                <w:rFonts w:ascii="Times New Roman" w:eastAsia="標楷體" w:hAnsi="Times New Roman" w:cs="Times New Roman"/>
                <w:bCs/>
                <w:sz w:val="18"/>
                <w:szCs w:val="18"/>
              </w:rPr>
            </w:pPr>
            <w:r w:rsidRPr="00BF1F19">
              <w:rPr>
                <w:rFonts w:ascii="Times New Roman" w:eastAsia="標楷體" w:hAnsi="標楷體" w:cs="Times New Roman"/>
                <w:bCs/>
                <w:sz w:val="18"/>
                <w:szCs w:val="18"/>
              </w:rPr>
              <w:t>－</w:t>
            </w:r>
          </w:p>
        </w:tc>
        <w:tc>
          <w:tcPr>
            <w:tcW w:w="627" w:type="dxa"/>
            <w:tcBorders>
              <w:bottom w:val="single" w:sz="12" w:space="0" w:color="auto"/>
            </w:tcBorders>
            <w:shd w:val="clear" w:color="auto" w:fill="auto"/>
            <w:vAlign w:val="center"/>
          </w:tcPr>
          <w:p w:rsidR="00BF1F19" w:rsidRPr="00BF1F19" w:rsidRDefault="00BF1F19" w:rsidP="00BF1F19">
            <w:pPr>
              <w:spacing w:line="460" w:lineRule="exact"/>
              <w:jc w:val="center"/>
              <w:rPr>
                <w:rFonts w:ascii="Times New Roman" w:eastAsia="標楷體" w:hAnsi="Times New Roman" w:cs="Times New Roman"/>
                <w:bCs/>
                <w:sz w:val="18"/>
                <w:szCs w:val="18"/>
              </w:rPr>
            </w:pPr>
            <w:r w:rsidRPr="00BF1F19">
              <w:rPr>
                <w:rFonts w:ascii="Times New Roman" w:eastAsia="標楷體" w:hAnsi="標楷體" w:cs="Times New Roman"/>
                <w:bCs/>
                <w:sz w:val="18"/>
                <w:szCs w:val="18"/>
              </w:rPr>
              <w:t>－</w:t>
            </w:r>
          </w:p>
        </w:tc>
      </w:tr>
      <w:tr w:rsidR="00BF1F19" w:rsidRPr="00BF1F19" w:rsidTr="00426CDA">
        <w:trPr>
          <w:trHeight w:val="680"/>
          <w:jc w:val="center"/>
        </w:trPr>
        <w:tc>
          <w:tcPr>
            <w:tcW w:w="456" w:type="dxa"/>
            <w:vMerge/>
            <w:shd w:val="clear" w:color="auto" w:fill="auto"/>
            <w:vAlign w:val="center"/>
          </w:tcPr>
          <w:p w:rsidR="00BF1F19" w:rsidRPr="00BF1F19" w:rsidRDefault="00BF1F19" w:rsidP="00BF1F19">
            <w:pPr>
              <w:spacing w:line="460" w:lineRule="exact"/>
              <w:jc w:val="center"/>
              <w:rPr>
                <w:rFonts w:ascii="Times New Roman" w:eastAsia="標楷體" w:hAnsi="Times New Roman" w:cs="Times New Roman"/>
                <w:szCs w:val="24"/>
              </w:rPr>
            </w:pPr>
          </w:p>
        </w:tc>
        <w:tc>
          <w:tcPr>
            <w:tcW w:w="456" w:type="dxa"/>
            <w:vMerge w:val="restart"/>
            <w:tcBorders>
              <w:top w:val="single" w:sz="12" w:space="0" w:color="auto"/>
            </w:tcBorders>
            <w:shd w:val="clear" w:color="auto" w:fill="auto"/>
            <w:vAlign w:val="center"/>
          </w:tcPr>
          <w:p w:rsidR="00BF1F19" w:rsidRPr="00BF1F19" w:rsidRDefault="00BF1F19" w:rsidP="00BF1F19">
            <w:pPr>
              <w:spacing w:line="460" w:lineRule="exact"/>
              <w:jc w:val="center"/>
              <w:rPr>
                <w:rFonts w:ascii="Times New Roman" w:eastAsia="標楷體" w:hAnsi="Times New Roman" w:cs="Times New Roman"/>
                <w:sz w:val="20"/>
                <w:szCs w:val="20"/>
              </w:rPr>
            </w:pPr>
            <w:r w:rsidRPr="00BF1F19">
              <w:rPr>
                <w:rFonts w:ascii="Times New Roman" w:eastAsia="標楷體" w:hAnsi="標楷體" w:cs="Times New Roman"/>
                <w:sz w:val="20"/>
                <w:szCs w:val="20"/>
              </w:rPr>
              <w:t>進修</w:t>
            </w:r>
          </w:p>
          <w:p w:rsidR="00BF1F19" w:rsidRPr="00BF1F19" w:rsidRDefault="00BF1F19" w:rsidP="00BF1F19">
            <w:pPr>
              <w:spacing w:line="460" w:lineRule="exact"/>
              <w:jc w:val="center"/>
              <w:rPr>
                <w:rFonts w:ascii="Times New Roman" w:eastAsia="標楷體" w:hAnsi="Times New Roman" w:cs="Times New Roman"/>
                <w:sz w:val="20"/>
                <w:szCs w:val="20"/>
              </w:rPr>
            </w:pPr>
            <w:r w:rsidRPr="00BF1F19">
              <w:rPr>
                <w:rFonts w:ascii="Times New Roman" w:eastAsia="標楷體" w:hAnsi="標楷體" w:cs="Times New Roman"/>
                <w:sz w:val="20"/>
                <w:szCs w:val="20"/>
              </w:rPr>
              <w:t>學</w:t>
            </w:r>
          </w:p>
          <w:p w:rsidR="00BF1F19" w:rsidRPr="00BF1F19" w:rsidRDefault="00BF1F19" w:rsidP="00BF1F19">
            <w:pPr>
              <w:spacing w:line="460" w:lineRule="exact"/>
              <w:jc w:val="center"/>
              <w:rPr>
                <w:rFonts w:ascii="Times New Roman" w:eastAsia="標楷體" w:hAnsi="Times New Roman" w:cs="Times New Roman"/>
                <w:sz w:val="20"/>
                <w:szCs w:val="20"/>
              </w:rPr>
            </w:pPr>
            <w:r w:rsidRPr="00BF1F19">
              <w:rPr>
                <w:rFonts w:ascii="Times New Roman" w:eastAsia="標楷體" w:hAnsi="標楷體" w:cs="Times New Roman"/>
                <w:sz w:val="20"/>
                <w:szCs w:val="20"/>
              </w:rPr>
              <w:t>制</w:t>
            </w:r>
          </w:p>
        </w:tc>
        <w:tc>
          <w:tcPr>
            <w:tcW w:w="957" w:type="dxa"/>
            <w:tcBorders>
              <w:top w:val="single" w:sz="12" w:space="0" w:color="auto"/>
            </w:tcBorders>
            <w:shd w:val="clear" w:color="auto" w:fill="auto"/>
            <w:vAlign w:val="center"/>
          </w:tcPr>
          <w:p w:rsidR="00BF1F19" w:rsidRPr="00BF1F19" w:rsidRDefault="00BF1F19" w:rsidP="00BF1F19">
            <w:pPr>
              <w:spacing w:line="240" w:lineRule="atLeast"/>
              <w:jc w:val="center"/>
              <w:rPr>
                <w:rFonts w:ascii="Times New Roman" w:eastAsia="標楷體" w:hAnsi="Times New Roman" w:cs="Times New Roman"/>
                <w:sz w:val="20"/>
                <w:szCs w:val="20"/>
              </w:rPr>
            </w:pPr>
            <w:r w:rsidRPr="00BF1F19">
              <w:rPr>
                <w:rFonts w:ascii="Times New Roman" w:eastAsia="標楷體" w:hAnsi="標楷體" w:cs="Times New Roman"/>
                <w:sz w:val="20"/>
                <w:szCs w:val="20"/>
              </w:rPr>
              <w:t>二年制</w:t>
            </w:r>
          </w:p>
          <w:p w:rsidR="00BF1F19" w:rsidRPr="00BF1F19" w:rsidRDefault="00BF1F19" w:rsidP="00BF1F19">
            <w:pPr>
              <w:spacing w:line="240" w:lineRule="atLeast"/>
              <w:jc w:val="center"/>
              <w:rPr>
                <w:rFonts w:ascii="Times New Roman" w:eastAsia="標楷體" w:hAnsi="Times New Roman" w:cs="Times New Roman"/>
                <w:sz w:val="20"/>
                <w:szCs w:val="20"/>
              </w:rPr>
            </w:pPr>
            <w:r w:rsidRPr="00BF1F19">
              <w:rPr>
                <w:rFonts w:ascii="Times New Roman" w:eastAsia="標楷體" w:hAnsi="標楷體" w:cs="Times New Roman"/>
                <w:sz w:val="20"/>
                <w:szCs w:val="20"/>
              </w:rPr>
              <w:t>專科班</w:t>
            </w:r>
          </w:p>
        </w:tc>
        <w:tc>
          <w:tcPr>
            <w:tcW w:w="564" w:type="dxa"/>
            <w:tcBorders>
              <w:top w:val="single" w:sz="12" w:space="0" w:color="auto"/>
            </w:tcBorders>
            <w:shd w:val="clear" w:color="auto" w:fill="auto"/>
            <w:vAlign w:val="center"/>
          </w:tcPr>
          <w:p w:rsidR="00BF1F19" w:rsidRPr="00BF1F19" w:rsidRDefault="00BF1F19" w:rsidP="00BF1F19">
            <w:pPr>
              <w:spacing w:line="460" w:lineRule="exact"/>
              <w:jc w:val="center"/>
              <w:rPr>
                <w:rFonts w:ascii="Times New Roman" w:eastAsia="標楷體" w:hAnsi="Times New Roman" w:cs="Times New Roman"/>
                <w:bCs/>
                <w:sz w:val="18"/>
                <w:szCs w:val="18"/>
              </w:rPr>
            </w:pPr>
            <w:r w:rsidRPr="00BF1F19">
              <w:rPr>
                <w:rFonts w:ascii="Times New Roman" w:eastAsia="標楷體" w:hAnsi="Times New Roman" w:cs="Times New Roman"/>
                <w:bCs/>
                <w:sz w:val="18"/>
                <w:szCs w:val="18"/>
              </w:rPr>
              <w:t>5.00</w:t>
            </w:r>
          </w:p>
        </w:tc>
        <w:tc>
          <w:tcPr>
            <w:tcW w:w="660" w:type="dxa"/>
            <w:tcBorders>
              <w:top w:val="single" w:sz="12" w:space="0" w:color="auto"/>
            </w:tcBorders>
            <w:shd w:val="clear" w:color="auto" w:fill="auto"/>
            <w:vAlign w:val="center"/>
          </w:tcPr>
          <w:p w:rsidR="00BF1F19" w:rsidRPr="00BF1F19" w:rsidRDefault="00BF1F19" w:rsidP="00BF1F19">
            <w:pPr>
              <w:spacing w:line="460" w:lineRule="exact"/>
              <w:jc w:val="center"/>
              <w:rPr>
                <w:rFonts w:ascii="Times New Roman" w:eastAsia="標楷體" w:hAnsi="Times New Roman" w:cs="Times New Roman"/>
                <w:bCs/>
                <w:sz w:val="18"/>
                <w:szCs w:val="18"/>
              </w:rPr>
            </w:pPr>
            <w:r w:rsidRPr="00BF1F19">
              <w:rPr>
                <w:rFonts w:ascii="Times New Roman" w:eastAsia="標楷體" w:hAnsi="Times New Roman" w:cs="Times New Roman"/>
                <w:bCs/>
                <w:sz w:val="18"/>
                <w:szCs w:val="18"/>
              </w:rPr>
              <w:t>2.00</w:t>
            </w:r>
          </w:p>
        </w:tc>
        <w:tc>
          <w:tcPr>
            <w:tcW w:w="700" w:type="dxa"/>
            <w:tcBorders>
              <w:top w:val="single" w:sz="12" w:space="0" w:color="auto"/>
            </w:tcBorders>
            <w:shd w:val="clear" w:color="auto" w:fill="auto"/>
            <w:vAlign w:val="center"/>
          </w:tcPr>
          <w:p w:rsidR="00BF1F19" w:rsidRPr="00BF1F19" w:rsidRDefault="00BF1F19" w:rsidP="00BF1F19">
            <w:pPr>
              <w:spacing w:line="460" w:lineRule="exact"/>
              <w:jc w:val="center"/>
              <w:rPr>
                <w:rFonts w:ascii="Times New Roman" w:eastAsia="標楷體" w:hAnsi="Times New Roman" w:cs="Times New Roman"/>
                <w:bCs/>
                <w:sz w:val="18"/>
                <w:szCs w:val="18"/>
              </w:rPr>
            </w:pPr>
            <w:r w:rsidRPr="00BF1F19">
              <w:rPr>
                <w:rFonts w:ascii="Times New Roman" w:eastAsia="標楷體" w:hAnsi="Times New Roman" w:cs="Times New Roman"/>
                <w:bCs/>
                <w:sz w:val="18"/>
                <w:szCs w:val="18"/>
              </w:rPr>
              <w:t>4.00</w:t>
            </w:r>
          </w:p>
        </w:tc>
        <w:tc>
          <w:tcPr>
            <w:tcW w:w="629" w:type="dxa"/>
            <w:tcBorders>
              <w:top w:val="single" w:sz="12" w:space="0" w:color="auto"/>
            </w:tcBorders>
            <w:shd w:val="clear" w:color="auto" w:fill="auto"/>
            <w:vAlign w:val="center"/>
          </w:tcPr>
          <w:p w:rsidR="00BF1F19" w:rsidRPr="00BF1F19" w:rsidRDefault="00BF1F19" w:rsidP="00BF1F19">
            <w:pPr>
              <w:spacing w:line="460" w:lineRule="exact"/>
              <w:jc w:val="center"/>
              <w:rPr>
                <w:rFonts w:ascii="Times New Roman" w:eastAsia="標楷體" w:hAnsi="Times New Roman" w:cs="Times New Roman"/>
                <w:bCs/>
                <w:sz w:val="18"/>
                <w:szCs w:val="18"/>
              </w:rPr>
            </w:pPr>
            <w:r w:rsidRPr="00BF1F19">
              <w:rPr>
                <w:rFonts w:ascii="Times New Roman" w:eastAsia="標楷體" w:hAnsi="Times New Roman" w:cs="Times New Roman"/>
                <w:bCs/>
                <w:sz w:val="18"/>
                <w:szCs w:val="18"/>
              </w:rPr>
              <w:t>2.00</w:t>
            </w:r>
          </w:p>
        </w:tc>
        <w:tc>
          <w:tcPr>
            <w:tcW w:w="567" w:type="dxa"/>
            <w:tcBorders>
              <w:top w:val="single" w:sz="12" w:space="0" w:color="auto"/>
            </w:tcBorders>
            <w:shd w:val="clear" w:color="auto" w:fill="auto"/>
            <w:vAlign w:val="center"/>
          </w:tcPr>
          <w:p w:rsidR="00BF1F19" w:rsidRPr="00BF1F19" w:rsidRDefault="00BF1F19" w:rsidP="00BF1F19">
            <w:pPr>
              <w:spacing w:line="460" w:lineRule="exact"/>
              <w:jc w:val="center"/>
              <w:rPr>
                <w:rFonts w:ascii="Times New Roman" w:eastAsia="標楷體" w:hAnsi="Times New Roman" w:cs="Times New Roman"/>
                <w:bCs/>
                <w:sz w:val="18"/>
                <w:szCs w:val="18"/>
              </w:rPr>
            </w:pPr>
            <w:r w:rsidRPr="00BF1F19">
              <w:rPr>
                <w:rFonts w:ascii="Times New Roman" w:eastAsia="標楷體" w:hAnsi="標楷體" w:cs="Times New Roman"/>
                <w:bCs/>
                <w:sz w:val="18"/>
                <w:szCs w:val="18"/>
              </w:rPr>
              <w:t>－</w:t>
            </w:r>
          </w:p>
        </w:tc>
        <w:tc>
          <w:tcPr>
            <w:tcW w:w="964" w:type="dxa"/>
            <w:tcBorders>
              <w:top w:val="single" w:sz="12" w:space="0" w:color="auto"/>
              <w:right w:val="single" w:sz="12" w:space="0" w:color="auto"/>
            </w:tcBorders>
            <w:shd w:val="clear" w:color="auto" w:fill="auto"/>
            <w:vAlign w:val="center"/>
          </w:tcPr>
          <w:p w:rsidR="00BF1F19" w:rsidRPr="00BF1F19" w:rsidRDefault="00BF1F19" w:rsidP="00BF1F19">
            <w:pPr>
              <w:spacing w:line="460" w:lineRule="exact"/>
              <w:jc w:val="center"/>
              <w:rPr>
                <w:rFonts w:ascii="Times New Roman" w:eastAsia="標楷體" w:hAnsi="Times New Roman" w:cs="Times New Roman"/>
                <w:bCs/>
                <w:sz w:val="18"/>
                <w:szCs w:val="18"/>
              </w:rPr>
            </w:pPr>
            <w:r w:rsidRPr="00BF1F19">
              <w:rPr>
                <w:rFonts w:ascii="Times New Roman" w:eastAsia="標楷體" w:hAnsi="標楷體" w:cs="Times New Roman"/>
                <w:bCs/>
                <w:sz w:val="18"/>
                <w:szCs w:val="18"/>
              </w:rPr>
              <w:t>－</w:t>
            </w:r>
          </w:p>
        </w:tc>
        <w:tc>
          <w:tcPr>
            <w:tcW w:w="540" w:type="dxa"/>
            <w:tcBorders>
              <w:top w:val="single" w:sz="12" w:space="0" w:color="auto"/>
              <w:left w:val="single" w:sz="12" w:space="0" w:color="auto"/>
            </w:tcBorders>
            <w:shd w:val="clear" w:color="auto" w:fill="auto"/>
            <w:vAlign w:val="center"/>
          </w:tcPr>
          <w:p w:rsidR="00BF1F19" w:rsidRPr="00BF1F19" w:rsidRDefault="00BF1F19" w:rsidP="00BF1F19">
            <w:pPr>
              <w:spacing w:line="460" w:lineRule="exact"/>
              <w:jc w:val="center"/>
              <w:rPr>
                <w:rFonts w:ascii="Times New Roman" w:eastAsia="標楷體" w:hAnsi="Times New Roman" w:cs="Times New Roman"/>
                <w:bCs/>
                <w:sz w:val="18"/>
                <w:szCs w:val="18"/>
              </w:rPr>
            </w:pPr>
            <w:r w:rsidRPr="00BF1F19">
              <w:rPr>
                <w:rFonts w:ascii="Times New Roman" w:eastAsia="標楷體" w:hAnsi="標楷體" w:cs="新細明體"/>
                <w:bCs/>
                <w:kern w:val="0"/>
                <w:sz w:val="18"/>
                <w:szCs w:val="18"/>
              </w:rPr>
              <w:t>－</w:t>
            </w:r>
          </w:p>
        </w:tc>
        <w:tc>
          <w:tcPr>
            <w:tcW w:w="720" w:type="dxa"/>
            <w:tcBorders>
              <w:top w:val="single" w:sz="12" w:space="0" w:color="auto"/>
            </w:tcBorders>
            <w:shd w:val="clear" w:color="auto" w:fill="auto"/>
            <w:vAlign w:val="center"/>
          </w:tcPr>
          <w:p w:rsidR="00BF1F19" w:rsidRPr="00BF1F19" w:rsidRDefault="00BF1F19" w:rsidP="00BF1F19">
            <w:pPr>
              <w:spacing w:line="460" w:lineRule="exact"/>
              <w:jc w:val="center"/>
              <w:rPr>
                <w:rFonts w:ascii="Times New Roman" w:eastAsia="標楷體" w:hAnsi="Times New Roman" w:cs="Times New Roman"/>
                <w:bCs/>
                <w:sz w:val="18"/>
                <w:szCs w:val="18"/>
              </w:rPr>
            </w:pPr>
            <w:r w:rsidRPr="00BF1F19">
              <w:rPr>
                <w:rFonts w:ascii="Times New Roman" w:eastAsia="標楷體" w:hAnsi="Times New Roman" w:cs="Times New Roman"/>
                <w:bCs/>
                <w:sz w:val="18"/>
                <w:szCs w:val="18"/>
              </w:rPr>
              <w:t>2.00</w:t>
            </w:r>
          </w:p>
        </w:tc>
        <w:tc>
          <w:tcPr>
            <w:tcW w:w="720" w:type="dxa"/>
            <w:tcBorders>
              <w:top w:val="single" w:sz="12" w:space="0" w:color="auto"/>
            </w:tcBorders>
            <w:shd w:val="clear" w:color="auto" w:fill="auto"/>
            <w:vAlign w:val="center"/>
          </w:tcPr>
          <w:p w:rsidR="00BF1F19" w:rsidRPr="00BF1F19" w:rsidRDefault="00BF1F19" w:rsidP="00BF1F19">
            <w:pPr>
              <w:spacing w:line="460" w:lineRule="exact"/>
              <w:jc w:val="center"/>
              <w:rPr>
                <w:rFonts w:ascii="Times New Roman" w:eastAsia="標楷體" w:hAnsi="Times New Roman" w:cs="Times New Roman"/>
                <w:bCs/>
                <w:sz w:val="18"/>
                <w:szCs w:val="18"/>
              </w:rPr>
            </w:pPr>
            <w:r w:rsidRPr="00BF1F19">
              <w:rPr>
                <w:rFonts w:ascii="Times New Roman" w:eastAsia="標楷體" w:hAnsi="Times New Roman" w:cs="Times New Roman"/>
                <w:bCs/>
                <w:sz w:val="18"/>
                <w:szCs w:val="18"/>
              </w:rPr>
              <w:t>1.00</w:t>
            </w:r>
          </w:p>
        </w:tc>
        <w:tc>
          <w:tcPr>
            <w:tcW w:w="627" w:type="dxa"/>
            <w:tcBorders>
              <w:top w:val="single" w:sz="12" w:space="0" w:color="auto"/>
            </w:tcBorders>
            <w:shd w:val="clear" w:color="auto" w:fill="auto"/>
            <w:vAlign w:val="center"/>
          </w:tcPr>
          <w:p w:rsidR="00BF1F19" w:rsidRPr="00BF1F19" w:rsidRDefault="00BF1F19" w:rsidP="00BF1F19">
            <w:pPr>
              <w:spacing w:line="460" w:lineRule="exact"/>
              <w:jc w:val="center"/>
              <w:rPr>
                <w:rFonts w:ascii="Times New Roman" w:eastAsia="標楷體" w:hAnsi="Times New Roman" w:cs="Times New Roman"/>
                <w:bCs/>
                <w:sz w:val="18"/>
                <w:szCs w:val="18"/>
              </w:rPr>
            </w:pPr>
            <w:r w:rsidRPr="00BF1F19">
              <w:rPr>
                <w:rFonts w:ascii="Times New Roman" w:eastAsia="標楷體" w:hAnsi="標楷體" w:cs="Times New Roman"/>
                <w:bCs/>
                <w:sz w:val="18"/>
                <w:szCs w:val="18"/>
              </w:rPr>
              <w:t>－</w:t>
            </w:r>
          </w:p>
        </w:tc>
      </w:tr>
      <w:tr w:rsidR="00BF1F19" w:rsidRPr="00BF1F19" w:rsidTr="00426CDA">
        <w:trPr>
          <w:trHeight w:val="680"/>
          <w:jc w:val="center"/>
        </w:trPr>
        <w:tc>
          <w:tcPr>
            <w:tcW w:w="456" w:type="dxa"/>
            <w:vMerge/>
            <w:shd w:val="clear" w:color="auto" w:fill="auto"/>
            <w:vAlign w:val="center"/>
          </w:tcPr>
          <w:p w:rsidR="00BF1F19" w:rsidRPr="00BF1F19" w:rsidRDefault="00BF1F19" w:rsidP="00BF1F19">
            <w:pPr>
              <w:spacing w:line="460" w:lineRule="exact"/>
              <w:jc w:val="center"/>
              <w:rPr>
                <w:rFonts w:ascii="Times New Roman" w:eastAsia="標楷體" w:hAnsi="Times New Roman" w:cs="Times New Roman"/>
                <w:szCs w:val="24"/>
              </w:rPr>
            </w:pPr>
          </w:p>
        </w:tc>
        <w:tc>
          <w:tcPr>
            <w:tcW w:w="456" w:type="dxa"/>
            <w:vMerge/>
            <w:shd w:val="clear" w:color="auto" w:fill="auto"/>
            <w:vAlign w:val="center"/>
          </w:tcPr>
          <w:p w:rsidR="00BF1F19" w:rsidRPr="00BF1F19" w:rsidRDefault="00BF1F19" w:rsidP="00BF1F19">
            <w:pPr>
              <w:spacing w:line="460" w:lineRule="exact"/>
              <w:jc w:val="center"/>
              <w:rPr>
                <w:rFonts w:ascii="Times New Roman" w:eastAsia="標楷體" w:hAnsi="Times New Roman" w:cs="Times New Roman"/>
                <w:sz w:val="20"/>
                <w:szCs w:val="20"/>
              </w:rPr>
            </w:pPr>
          </w:p>
        </w:tc>
        <w:tc>
          <w:tcPr>
            <w:tcW w:w="957" w:type="dxa"/>
            <w:shd w:val="clear" w:color="auto" w:fill="auto"/>
            <w:vAlign w:val="center"/>
          </w:tcPr>
          <w:p w:rsidR="00BF1F19" w:rsidRPr="00BF1F19" w:rsidRDefault="00BF1F19" w:rsidP="00BF1F19">
            <w:pPr>
              <w:spacing w:line="240" w:lineRule="atLeast"/>
              <w:jc w:val="center"/>
              <w:rPr>
                <w:rFonts w:ascii="Times New Roman" w:eastAsia="標楷體" w:hAnsi="Times New Roman" w:cs="Times New Roman"/>
                <w:sz w:val="20"/>
                <w:szCs w:val="20"/>
              </w:rPr>
            </w:pPr>
            <w:r w:rsidRPr="00BF1F19">
              <w:rPr>
                <w:rFonts w:ascii="Times New Roman" w:eastAsia="標楷體" w:hAnsi="標楷體" w:cs="Times New Roman"/>
                <w:sz w:val="20"/>
                <w:szCs w:val="20"/>
              </w:rPr>
              <w:t>四年以上學制</w:t>
            </w:r>
          </w:p>
          <w:p w:rsidR="00BF1F19" w:rsidRPr="00BF1F19" w:rsidRDefault="00BF1F19" w:rsidP="00BF1F19">
            <w:pPr>
              <w:spacing w:line="240" w:lineRule="atLeast"/>
              <w:jc w:val="center"/>
              <w:rPr>
                <w:rFonts w:ascii="Times New Roman" w:eastAsia="標楷體" w:hAnsi="Times New Roman" w:cs="Times New Roman"/>
                <w:sz w:val="20"/>
                <w:szCs w:val="20"/>
              </w:rPr>
            </w:pPr>
            <w:r w:rsidRPr="00BF1F19">
              <w:rPr>
                <w:rFonts w:ascii="Times New Roman" w:eastAsia="標楷體" w:hAnsi="標楷體" w:cs="Times New Roman"/>
                <w:sz w:val="20"/>
                <w:szCs w:val="20"/>
              </w:rPr>
              <w:t>學士班</w:t>
            </w:r>
          </w:p>
        </w:tc>
        <w:tc>
          <w:tcPr>
            <w:tcW w:w="564" w:type="dxa"/>
            <w:shd w:val="clear" w:color="auto" w:fill="auto"/>
            <w:vAlign w:val="center"/>
          </w:tcPr>
          <w:p w:rsidR="00BF1F19" w:rsidRPr="00BF1F19" w:rsidRDefault="00BF1F19" w:rsidP="00BF1F19">
            <w:pPr>
              <w:spacing w:line="460" w:lineRule="exact"/>
              <w:jc w:val="center"/>
              <w:rPr>
                <w:rFonts w:ascii="Times New Roman" w:eastAsia="標楷體" w:hAnsi="Times New Roman" w:cs="Times New Roman"/>
                <w:bCs/>
                <w:sz w:val="18"/>
                <w:szCs w:val="18"/>
              </w:rPr>
            </w:pPr>
            <w:r w:rsidRPr="00BF1F19">
              <w:rPr>
                <w:rFonts w:ascii="Times New Roman" w:eastAsia="標楷體" w:hAnsi="Times New Roman" w:cs="Times New Roman"/>
                <w:bCs/>
                <w:sz w:val="18"/>
                <w:szCs w:val="18"/>
              </w:rPr>
              <w:t>2.50</w:t>
            </w:r>
          </w:p>
        </w:tc>
        <w:tc>
          <w:tcPr>
            <w:tcW w:w="660" w:type="dxa"/>
            <w:shd w:val="clear" w:color="auto" w:fill="auto"/>
            <w:vAlign w:val="center"/>
          </w:tcPr>
          <w:p w:rsidR="00BF1F19" w:rsidRPr="00BF1F19" w:rsidRDefault="00BF1F19" w:rsidP="00BF1F19">
            <w:pPr>
              <w:spacing w:line="460" w:lineRule="exact"/>
              <w:jc w:val="center"/>
              <w:rPr>
                <w:rFonts w:ascii="Times New Roman" w:eastAsia="標楷體" w:hAnsi="Times New Roman" w:cs="Times New Roman"/>
                <w:bCs/>
                <w:sz w:val="18"/>
                <w:szCs w:val="18"/>
              </w:rPr>
            </w:pPr>
            <w:r w:rsidRPr="00BF1F19">
              <w:rPr>
                <w:rFonts w:ascii="Times New Roman" w:eastAsia="標楷體" w:hAnsi="Times New Roman" w:cs="Times New Roman"/>
                <w:bCs/>
                <w:sz w:val="18"/>
                <w:szCs w:val="18"/>
              </w:rPr>
              <w:t>1.00</w:t>
            </w:r>
          </w:p>
        </w:tc>
        <w:tc>
          <w:tcPr>
            <w:tcW w:w="700" w:type="dxa"/>
            <w:shd w:val="clear" w:color="auto" w:fill="auto"/>
            <w:vAlign w:val="center"/>
          </w:tcPr>
          <w:p w:rsidR="00BF1F19" w:rsidRPr="00BF1F19" w:rsidRDefault="00BF1F19" w:rsidP="00BF1F19">
            <w:pPr>
              <w:spacing w:line="460" w:lineRule="exact"/>
              <w:jc w:val="center"/>
              <w:rPr>
                <w:rFonts w:ascii="Times New Roman" w:eastAsia="標楷體" w:hAnsi="Times New Roman" w:cs="Times New Roman"/>
                <w:bCs/>
                <w:sz w:val="18"/>
                <w:szCs w:val="18"/>
              </w:rPr>
            </w:pPr>
            <w:r w:rsidRPr="00BF1F19">
              <w:rPr>
                <w:rFonts w:ascii="Times New Roman" w:eastAsia="標楷體" w:hAnsi="Times New Roman" w:cs="Times New Roman"/>
                <w:bCs/>
                <w:sz w:val="18"/>
                <w:szCs w:val="18"/>
              </w:rPr>
              <w:t>2.00</w:t>
            </w:r>
          </w:p>
        </w:tc>
        <w:tc>
          <w:tcPr>
            <w:tcW w:w="629" w:type="dxa"/>
            <w:shd w:val="clear" w:color="auto" w:fill="auto"/>
            <w:vAlign w:val="center"/>
          </w:tcPr>
          <w:p w:rsidR="00BF1F19" w:rsidRPr="00BF1F19" w:rsidRDefault="00BF1F19" w:rsidP="00BF1F19">
            <w:pPr>
              <w:spacing w:line="460" w:lineRule="exact"/>
              <w:jc w:val="center"/>
              <w:rPr>
                <w:rFonts w:ascii="Times New Roman" w:eastAsia="標楷體" w:hAnsi="Times New Roman" w:cs="Times New Roman"/>
                <w:bCs/>
                <w:sz w:val="18"/>
                <w:szCs w:val="18"/>
              </w:rPr>
            </w:pPr>
            <w:r w:rsidRPr="00BF1F19">
              <w:rPr>
                <w:rFonts w:ascii="Times New Roman" w:eastAsia="標楷體" w:hAnsi="Times New Roman" w:cs="Times New Roman"/>
                <w:bCs/>
                <w:sz w:val="18"/>
                <w:szCs w:val="18"/>
              </w:rPr>
              <w:t>1.00</w:t>
            </w:r>
          </w:p>
        </w:tc>
        <w:tc>
          <w:tcPr>
            <w:tcW w:w="567" w:type="dxa"/>
            <w:shd w:val="clear" w:color="auto" w:fill="auto"/>
            <w:vAlign w:val="center"/>
          </w:tcPr>
          <w:p w:rsidR="00BF1F19" w:rsidRPr="00BF1F19" w:rsidRDefault="00BF1F19" w:rsidP="00BF1F19">
            <w:pPr>
              <w:spacing w:line="460" w:lineRule="exact"/>
              <w:jc w:val="center"/>
              <w:rPr>
                <w:rFonts w:ascii="Times New Roman" w:eastAsia="標楷體" w:hAnsi="Times New Roman" w:cs="Times New Roman"/>
                <w:bCs/>
                <w:sz w:val="18"/>
                <w:szCs w:val="18"/>
              </w:rPr>
            </w:pPr>
            <w:r w:rsidRPr="00BF1F19">
              <w:rPr>
                <w:rFonts w:ascii="Times New Roman" w:eastAsia="標楷體" w:hAnsi="Times New Roman" w:cs="Times New Roman"/>
                <w:bCs/>
                <w:sz w:val="18"/>
                <w:szCs w:val="18"/>
              </w:rPr>
              <w:t>4.00</w:t>
            </w:r>
          </w:p>
        </w:tc>
        <w:tc>
          <w:tcPr>
            <w:tcW w:w="964" w:type="dxa"/>
            <w:tcBorders>
              <w:right w:val="single" w:sz="12" w:space="0" w:color="auto"/>
            </w:tcBorders>
            <w:shd w:val="clear" w:color="auto" w:fill="auto"/>
            <w:vAlign w:val="center"/>
          </w:tcPr>
          <w:p w:rsidR="00BF1F19" w:rsidRPr="00BF1F19" w:rsidRDefault="00BF1F19" w:rsidP="00BF1F19">
            <w:pPr>
              <w:spacing w:line="460" w:lineRule="exact"/>
              <w:jc w:val="center"/>
              <w:rPr>
                <w:rFonts w:ascii="Times New Roman" w:eastAsia="標楷體" w:hAnsi="Times New Roman" w:cs="Times New Roman"/>
                <w:bCs/>
                <w:sz w:val="18"/>
                <w:szCs w:val="18"/>
              </w:rPr>
            </w:pPr>
            <w:r w:rsidRPr="00BF1F19">
              <w:rPr>
                <w:rFonts w:ascii="Times New Roman" w:eastAsia="標楷體" w:hAnsi="Times New Roman" w:cs="Times New Roman"/>
                <w:bCs/>
                <w:sz w:val="18"/>
                <w:szCs w:val="18"/>
              </w:rPr>
              <w:t>6.00</w:t>
            </w:r>
          </w:p>
        </w:tc>
        <w:tc>
          <w:tcPr>
            <w:tcW w:w="540" w:type="dxa"/>
            <w:tcBorders>
              <w:left w:val="single" w:sz="12" w:space="0" w:color="auto"/>
            </w:tcBorders>
            <w:shd w:val="clear" w:color="auto" w:fill="auto"/>
            <w:vAlign w:val="center"/>
          </w:tcPr>
          <w:p w:rsidR="00BF1F19" w:rsidRPr="00BF1F19" w:rsidRDefault="00BF1F19" w:rsidP="00BF1F19">
            <w:pPr>
              <w:spacing w:line="460" w:lineRule="exact"/>
              <w:jc w:val="center"/>
              <w:rPr>
                <w:rFonts w:ascii="Times New Roman" w:eastAsia="標楷體" w:hAnsi="Times New Roman" w:cs="Times New Roman"/>
                <w:bCs/>
                <w:sz w:val="18"/>
                <w:szCs w:val="18"/>
              </w:rPr>
            </w:pPr>
            <w:r w:rsidRPr="00BF1F19">
              <w:rPr>
                <w:rFonts w:ascii="Times New Roman" w:eastAsia="標楷體" w:hAnsi="Times New Roman" w:cs="Times New Roman"/>
                <w:bCs/>
                <w:sz w:val="18"/>
                <w:szCs w:val="18"/>
              </w:rPr>
              <w:t>0.50</w:t>
            </w:r>
          </w:p>
        </w:tc>
        <w:tc>
          <w:tcPr>
            <w:tcW w:w="720" w:type="dxa"/>
            <w:shd w:val="clear" w:color="auto" w:fill="auto"/>
            <w:vAlign w:val="center"/>
          </w:tcPr>
          <w:p w:rsidR="00BF1F19" w:rsidRPr="00BF1F19" w:rsidRDefault="00BF1F19" w:rsidP="00BF1F19">
            <w:pPr>
              <w:spacing w:line="460" w:lineRule="exact"/>
              <w:jc w:val="center"/>
              <w:rPr>
                <w:rFonts w:ascii="Times New Roman" w:eastAsia="標楷體" w:hAnsi="Times New Roman" w:cs="Times New Roman"/>
                <w:bCs/>
                <w:sz w:val="18"/>
                <w:szCs w:val="18"/>
              </w:rPr>
            </w:pPr>
            <w:r w:rsidRPr="00BF1F19">
              <w:rPr>
                <w:rFonts w:ascii="Times New Roman" w:eastAsia="標楷體" w:hAnsi="標楷體" w:cs="新細明體"/>
                <w:bCs/>
                <w:kern w:val="0"/>
                <w:sz w:val="18"/>
                <w:szCs w:val="18"/>
              </w:rPr>
              <w:t>－</w:t>
            </w:r>
          </w:p>
        </w:tc>
        <w:tc>
          <w:tcPr>
            <w:tcW w:w="720" w:type="dxa"/>
            <w:shd w:val="clear" w:color="auto" w:fill="auto"/>
            <w:vAlign w:val="center"/>
          </w:tcPr>
          <w:p w:rsidR="00BF1F19" w:rsidRPr="00BF1F19" w:rsidRDefault="00BF1F19" w:rsidP="00BF1F19">
            <w:pPr>
              <w:spacing w:line="460" w:lineRule="exact"/>
              <w:jc w:val="center"/>
              <w:rPr>
                <w:rFonts w:ascii="Times New Roman" w:eastAsia="標楷體" w:hAnsi="Times New Roman" w:cs="Times New Roman"/>
                <w:bCs/>
                <w:sz w:val="18"/>
                <w:szCs w:val="18"/>
              </w:rPr>
            </w:pPr>
            <w:r w:rsidRPr="00BF1F19">
              <w:rPr>
                <w:rFonts w:ascii="Times New Roman" w:eastAsia="標楷體" w:hAnsi="Times New Roman" w:cs="Times New Roman"/>
                <w:bCs/>
                <w:sz w:val="18"/>
                <w:szCs w:val="18"/>
              </w:rPr>
              <w:t>0.50</w:t>
            </w:r>
          </w:p>
        </w:tc>
        <w:tc>
          <w:tcPr>
            <w:tcW w:w="627" w:type="dxa"/>
            <w:shd w:val="clear" w:color="auto" w:fill="auto"/>
            <w:vAlign w:val="center"/>
          </w:tcPr>
          <w:p w:rsidR="00BF1F19" w:rsidRPr="00BF1F19" w:rsidRDefault="00BF1F19" w:rsidP="00BF1F19">
            <w:pPr>
              <w:spacing w:line="460" w:lineRule="exact"/>
              <w:jc w:val="center"/>
              <w:rPr>
                <w:rFonts w:ascii="Times New Roman" w:eastAsia="標楷體" w:hAnsi="Times New Roman" w:cs="Times New Roman"/>
                <w:bCs/>
                <w:sz w:val="18"/>
                <w:szCs w:val="18"/>
              </w:rPr>
            </w:pPr>
            <w:r w:rsidRPr="00BF1F19">
              <w:rPr>
                <w:rFonts w:ascii="Times New Roman" w:eastAsia="標楷體" w:hAnsi="Times New Roman" w:cs="Times New Roman"/>
                <w:bCs/>
                <w:sz w:val="18"/>
                <w:szCs w:val="18"/>
              </w:rPr>
              <w:t>3.13</w:t>
            </w:r>
          </w:p>
        </w:tc>
      </w:tr>
      <w:tr w:rsidR="00BF1F19" w:rsidRPr="00BF1F19" w:rsidTr="00426CDA">
        <w:trPr>
          <w:trHeight w:val="680"/>
          <w:jc w:val="center"/>
        </w:trPr>
        <w:tc>
          <w:tcPr>
            <w:tcW w:w="456" w:type="dxa"/>
            <w:vMerge/>
            <w:shd w:val="clear" w:color="auto" w:fill="auto"/>
            <w:vAlign w:val="center"/>
          </w:tcPr>
          <w:p w:rsidR="00BF1F19" w:rsidRPr="00BF1F19" w:rsidRDefault="00BF1F19" w:rsidP="00BF1F19">
            <w:pPr>
              <w:spacing w:line="460" w:lineRule="exact"/>
              <w:jc w:val="center"/>
              <w:rPr>
                <w:rFonts w:ascii="Times New Roman" w:eastAsia="標楷體" w:hAnsi="Times New Roman" w:cs="Times New Roman"/>
                <w:szCs w:val="24"/>
              </w:rPr>
            </w:pPr>
          </w:p>
        </w:tc>
        <w:tc>
          <w:tcPr>
            <w:tcW w:w="456" w:type="dxa"/>
            <w:vMerge/>
            <w:shd w:val="clear" w:color="auto" w:fill="auto"/>
            <w:vAlign w:val="center"/>
          </w:tcPr>
          <w:p w:rsidR="00BF1F19" w:rsidRPr="00BF1F19" w:rsidRDefault="00BF1F19" w:rsidP="00BF1F19">
            <w:pPr>
              <w:spacing w:line="460" w:lineRule="exact"/>
              <w:jc w:val="center"/>
              <w:rPr>
                <w:rFonts w:ascii="Times New Roman" w:eastAsia="標楷體" w:hAnsi="Times New Roman" w:cs="Times New Roman"/>
                <w:sz w:val="20"/>
                <w:szCs w:val="20"/>
              </w:rPr>
            </w:pPr>
          </w:p>
        </w:tc>
        <w:tc>
          <w:tcPr>
            <w:tcW w:w="957" w:type="dxa"/>
            <w:shd w:val="clear" w:color="auto" w:fill="auto"/>
            <w:vAlign w:val="center"/>
          </w:tcPr>
          <w:p w:rsidR="00BF1F19" w:rsidRPr="00BF1F19" w:rsidRDefault="00BF1F19" w:rsidP="00BF1F19">
            <w:pPr>
              <w:spacing w:line="240" w:lineRule="atLeast"/>
              <w:jc w:val="center"/>
              <w:rPr>
                <w:rFonts w:ascii="Times New Roman" w:eastAsia="標楷體" w:hAnsi="Times New Roman" w:cs="Times New Roman"/>
                <w:sz w:val="20"/>
                <w:szCs w:val="20"/>
              </w:rPr>
            </w:pPr>
            <w:r w:rsidRPr="00BF1F19">
              <w:rPr>
                <w:rFonts w:ascii="Times New Roman" w:eastAsia="標楷體" w:hAnsi="標楷體" w:cs="Times New Roman"/>
                <w:sz w:val="20"/>
                <w:szCs w:val="20"/>
              </w:rPr>
              <w:t>二年制</w:t>
            </w:r>
          </w:p>
          <w:p w:rsidR="00BF1F19" w:rsidRPr="00BF1F19" w:rsidRDefault="00BF1F19" w:rsidP="00BF1F19">
            <w:pPr>
              <w:spacing w:line="240" w:lineRule="atLeast"/>
              <w:jc w:val="center"/>
              <w:rPr>
                <w:rFonts w:ascii="Times New Roman" w:eastAsia="標楷體" w:hAnsi="Times New Roman" w:cs="Times New Roman"/>
                <w:sz w:val="20"/>
                <w:szCs w:val="20"/>
              </w:rPr>
            </w:pPr>
            <w:r w:rsidRPr="00BF1F19">
              <w:rPr>
                <w:rFonts w:ascii="Times New Roman" w:eastAsia="標楷體" w:hAnsi="標楷體" w:cs="Times New Roman"/>
                <w:sz w:val="20"/>
                <w:szCs w:val="20"/>
              </w:rPr>
              <w:t>學士班</w:t>
            </w:r>
          </w:p>
        </w:tc>
        <w:tc>
          <w:tcPr>
            <w:tcW w:w="564" w:type="dxa"/>
            <w:shd w:val="clear" w:color="auto" w:fill="auto"/>
            <w:vAlign w:val="center"/>
          </w:tcPr>
          <w:p w:rsidR="00BF1F19" w:rsidRPr="00BF1F19" w:rsidRDefault="00BF1F19" w:rsidP="00BF1F19">
            <w:pPr>
              <w:spacing w:line="460" w:lineRule="exact"/>
              <w:jc w:val="center"/>
              <w:rPr>
                <w:rFonts w:ascii="Times New Roman" w:eastAsia="標楷體" w:hAnsi="Times New Roman" w:cs="Times New Roman"/>
                <w:bCs/>
                <w:sz w:val="18"/>
                <w:szCs w:val="18"/>
              </w:rPr>
            </w:pPr>
            <w:r w:rsidRPr="00BF1F19">
              <w:rPr>
                <w:rFonts w:ascii="Times New Roman" w:eastAsia="標楷體" w:hAnsi="標楷體" w:cs="Times New Roman"/>
                <w:bCs/>
                <w:sz w:val="18"/>
                <w:szCs w:val="18"/>
              </w:rPr>
              <w:t>－</w:t>
            </w:r>
          </w:p>
        </w:tc>
        <w:tc>
          <w:tcPr>
            <w:tcW w:w="660" w:type="dxa"/>
            <w:shd w:val="clear" w:color="auto" w:fill="auto"/>
            <w:vAlign w:val="center"/>
          </w:tcPr>
          <w:p w:rsidR="00BF1F19" w:rsidRPr="00BF1F19" w:rsidRDefault="00BF1F19" w:rsidP="00BF1F19">
            <w:pPr>
              <w:spacing w:line="460" w:lineRule="exact"/>
              <w:jc w:val="center"/>
              <w:rPr>
                <w:rFonts w:ascii="Times New Roman" w:eastAsia="標楷體" w:hAnsi="Times New Roman" w:cs="Times New Roman"/>
                <w:bCs/>
                <w:sz w:val="18"/>
                <w:szCs w:val="18"/>
              </w:rPr>
            </w:pPr>
            <w:r w:rsidRPr="00BF1F19">
              <w:rPr>
                <w:rFonts w:ascii="Times New Roman" w:eastAsia="標楷體" w:hAnsi="Times New Roman" w:cs="Times New Roman"/>
                <w:bCs/>
                <w:sz w:val="18"/>
                <w:szCs w:val="18"/>
              </w:rPr>
              <w:t>2.00</w:t>
            </w:r>
          </w:p>
        </w:tc>
        <w:tc>
          <w:tcPr>
            <w:tcW w:w="700" w:type="dxa"/>
            <w:shd w:val="clear" w:color="auto" w:fill="auto"/>
            <w:vAlign w:val="center"/>
          </w:tcPr>
          <w:p w:rsidR="00BF1F19" w:rsidRPr="00BF1F19" w:rsidRDefault="00BF1F19" w:rsidP="00BF1F19">
            <w:pPr>
              <w:spacing w:line="460" w:lineRule="exact"/>
              <w:jc w:val="center"/>
              <w:rPr>
                <w:rFonts w:ascii="Times New Roman" w:eastAsia="標楷體" w:hAnsi="Times New Roman" w:cs="Times New Roman"/>
                <w:bCs/>
                <w:sz w:val="18"/>
                <w:szCs w:val="18"/>
              </w:rPr>
            </w:pPr>
            <w:r w:rsidRPr="00BF1F19">
              <w:rPr>
                <w:rFonts w:ascii="Times New Roman" w:eastAsia="標楷體" w:hAnsi="Times New Roman" w:cs="Times New Roman"/>
                <w:bCs/>
                <w:sz w:val="18"/>
                <w:szCs w:val="18"/>
              </w:rPr>
              <w:t>4.00</w:t>
            </w:r>
          </w:p>
        </w:tc>
        <w:tc>
          <w:tcPr>
            <w:tcW w:w="629" w:type="dxa"/>
            <w:shd w:val="clear" w:color="auto" w:fill="auto"/>
            <w:vAlign w:val="center"/>
          </w:tcPr>
          <w:p w:rsidR="00BF1F19" w:rsidRPr="00BF1F19" w:rsidRDefault="00BF1F19" w:rsidP="00BF1F19">
            <w:pPr>
              <w:spacing w:line="460" w:lineRule="exact"/>
              <w:jc w:val="center"/>
              <w:rPr>
                <w:rFonts w:ascii="Times New Roman" w:eastAsia="標楷體" w:hAnsi="Times New Roman" w:cs="Times New Roman"/>
                <w:bCs/>
                <w:sz w:val="18"/>
                <w:szCs w:val="18"/>
              </w:rPr>
            </w:pPr>
            <w:r w:rsidRPr="00BF1F19">
              <w:rPr>
                <w:rFonts w:ascii="Times New Roman" w:eastAsia="標楷體" w:hAnsi="Times New Roman" w:cs="Times New Roman"/>
                <w:bCs/>
                <w:sz w:val="18"/>
                <w:szCs w:val="18"/>
              </w:rPr>
              <w:t>2.00</w:t>
            </w:r>
          </w:p>
        </w:tc>
        <w:tc>
          <w:tcPr>
            <w:tcW w:w="567" w:type="dxa"/>
            <w:shd w:val="clear" w:color="auto" w:fill="auto"/>
            <w:vAlign w:val="center"/>
          </w:tcPr>
          <w:p w:rsidR="00BF1F19" w:rsidRPr="00BF1F19" w:rsidRDefault="00BF1F19" w:rsidP="00BF1F19">
            <w:pPr>
              <w:spacing w:line="460" w:lineRule="exact"/>
              <w:jc w:val="center"/>
              <w:rPr>
                <w:rFonts w:ascii="Times New Roman" w:eastAsia="標楷體" w:hAnsi="Times New Roman" w:cs="Times New Roman"/>
                <w:bCs/>
                <w:sz w:val="18"/>
                <w:szCs w:val="18"/>
              </w:rPr>
            </w:pPr>
            <w:r w:rsidRPr="00BF1F19">
              <w:rPr>
                <w:rFonts w:ascii="Times New Roman" w:eastAsia="標楷體" w:hAnsi="Times New Roman" w:cs="Times New Roman"/>
                <w:bCs/>
                <w:sz w:val="18"/>
                <w:szCs w:val="18"/>
              </w:rPr>
              <w:t>8.00</w:t>
            </w:r>
          </w:p>
        </w:tc>
        <w:tc>
          <w:tcPr>
            <w:tcW w:w="964" w:type="dxa"/>
            <w:tcBorders>
              <w:right w:val="single" w:sz="12" w:space="0" w:color="auto"/>
            </w:tcBorders>
            <w:shd w:val="clear" w:color="auto" w:fill="auto"/>
            <w:vAlign w:val="center"/>
          </w:tcPr>
          <w:p w:rsidR="00BF1F19" w:rsidRPr="00BF1F19" w:rsidRDefault="00BF1F19" w:rsidP="00BF1F19">
            <w:pPr>
              <w:spacing w:line="460" w:lineRule="exact"/>
              <w:jc w:val="center"/>
              <w:rPr>
                <w:rFonts w:ascii="Times New Roman" w:eastAsia="標楷體" w:hAnsi="Times New Roman" w:cs="Times New Roman"/>
                <w:bCs/>
                <w:sz w:val="18"/>
                <w:szCs w:val="18"/>
              </w:rPr>
            </w:pPr>
            <w:r w:rsidRPr="00BF1F19">
              <w:rPr>
                <w:rFonts w:ascii="Times New Roman" w:eastAsia="標楷體" w:hAnsi="Times New Roman" w:cs="Times New Roman"/>
                <w:bCs/>
                <w:sz w:val="18"/>
                <w:szCs w:val="18"/>
              </w:rPr>
              <w:t>12.00</w:t>
            </w:r>
          </w:p>
        </w:tc>
        <w:tc>
          <w:tcPr>
            <w:tcW w:w="540" w:type="dxa"/>
            <w:tcBorders>
              <w:left w:val="single" w:sz="12" w:space="0" w:color="auto"/>
            </w:tcBorders>
            <w:shd w:val="clear" w:color="auto" w:fill="auto"/>
            <w:vAlign w:val="center"/>
          </w:tcPr>
          <w:p w:rsidR="00BF1F19" w:rsidRPr="00BF1F19" w:rsidRDefault="00BF1F19" w:rsidP="00BF1F19">
            <w:pPr>
              <w:spacing w:line="460" w:lineRule="exact"/>
              <w:jc w:val="center"/>
              <w:rPr>
                <w:rFonts w:ascii="Times New Roman" w:eastAsia="標楷體" w:hAnsi="Times New Roman" w:cs="Times New Roman"/>
                <w:bCs/>
                <w:sz w:val="18"/>
                <w:szCs w:val="18"/>
              </w:rPr>
            </w:pPr>
            <w:r w:rsidRPr="00BF1F19">
              <w:rPr>
                <w:rFonts w:ascii="Times New Roman" w:eastAsia="標楷體" w:hAnsi="Times New Roman" w:cs="Times New Roman"/>
                <w:bCs/>
                <w:sz w:val="18"/>
                <w:szCs w:val="18"/>
              </w:rPr>
              <w:t>1.00</w:t>
            </w:r>
          </w:p>
        </w:tc>
        <w:tc>
          <w:tcPr>
            <w:tcW w:w="720" w:type="dxa"/>
            <w:tcBorders>
              <w:bottom w:val="single" w:sz="4" w:space="0" w:color="auto"/>
            </w:tcBorders>
            <w:shd w:val="clear" w:color="auto" w:fill="auto"/>
            <w:vAlign w:val="center"/>
          </w:tcPr>
          <w:p w:rsidR="00BF1F19" w:rsidRPr="00BF1F19" w:rsidRDefault="00BF1F19" w:rsidP="00BF1F19">
            <w:pPr>
              <w:spacing w:line="460" w:lineRule="exact"/>
              <w:jc w:val="center"/>
              <w:rPr>
                <w:rFonts w:ascii="Times New Roman" w:eastAsia="標楷體" w:hAnsi="Times New Roman" w:cs="Times New Roman"/>
                <w:bCs/>
                <w:sz w:val="18"/>
                <w:szCs w:val="18"/>
              </w:rPr>
            </w:pPr>
            <w:r w:rsidRPr="00BF1F19">
              <w:rPr>
                <w:rFonts w:ascii="Times New Roman" w:eastAsia="標楷體" w:hAnsi="Times New Roman" w:cs="Times New Roman"/>
                <w:bCs/>
                <w:sz w:val="18"/>
                <w:szCs w:val="18"/>
              </w:rPr>
              <w:t>2.00</w:t>
            </w:r>
          </w:p>
        </w:tc>
        <w:tc>
          <w:tcPr>
            <w:tcW w:w="720" w:type="dxa"/>
            <w:tcBorders>
              <w:bottom w:val="single" w:sz="4" w:space="0" w:color="auto"/>
            </w:tcBorders>
            <w:shd w:val="clear" w:color="auto" w:fill="auto"/>
            <w:vAlign w:val="center"/>
          </w:tcPr>
          <w:p w:rsidR="00BF1F19" w:rsidRPr="00BF1F19" w:rsidRDefault="00BF1F19" w:rsidP="00BF1F19">
            <w:pPr>
              <w:spacing w:line="460" w:lineRule="exact"/>
              <w:jc w:val="center"/>
              <w:rPr>
                <w:rFonts w:ascii="Times New Roman" w:eastAsia="標楷體" w:hAnsi="Times New Roman" w:cs="Times New Roman"/>
                <w:bCs/>
                <w:sz w:val="18"/>
                <w:szCs w:val="18"/>
              </w:rPr>
            </w:pPr>
            <w:r w:rsidRPr="00BF1F19">
              <w:rPr>
                <w:rFonts w:ascii="Times New Roman" w:eastAsia="標楷體" w:hAnsi="標楷體" w:cs="新細明體"/>
                <w:bCs/>
                <w:kern w:val="0"/>
                <w:sz w:val="18"/>
                <w:szCs w:val="18"/>
              </w:rPr>
              <w:t>－</w:t>
            </w:r>
          </w:p>
        </w:tc>
        <w:tc>
          <w:tcPr>
            <w:tcW w:w="627" w:type="dxa"/>
            <w:shd w:val="clear" w:color="auto" w:fill="auto"/>
            <w:vAlign w:val="center"/>
          </w:tcPr>
          <w:p w:rsidR="00BF1F19" w:rsidRPr="00BF1F19" w:rsidRDefault="00BF1F19" w:rsidP="00BF1F19">
            <w:pPr>
              <w:spacing w:line="460" w:lineRule="exact"/>
              <w:jc w:val="center"/>
              <w:rPr>
                <w:rFonts w:ascii="Times New Roman" w:eastAsia="標楷體" w:hAnsi="Times New Roman" w:cs="Times New Roman"/>
                <w:bCs/>
                <w:sz w:val="18"/>
                <w:szCs w:val="18"/>
              </w:rPr>
            </w:pPr>
            <w:r w:rsidRPr="00BF1F19">
              <w:rPr>
                <w:rFonts w:ascii="Times New Roman" w:eastAsia="標楷體" w:hAnsi="Times New Roman" w:cs="Times New Roman"/>
                <w:bCs/>
                <w:sz w:val="18"/>
                <w:szCs w:val="18"/>
              </w:rPr>
              <w:t>6.25</w:t>
            </w:r>
          </w:p>
        </w:tc>
      </w:tr>
      <w:tr w:rsidR="00BF1F19" w:rsidRPr="00BF1F19" w:rsidTr="00426CDA">
        <w:trPr>
          <w:trHeight w:val="680"/>
          <w:jc w:val="center"/>
        </w:trPr>
        <w:tc>
          <w:tcPr>
            <w:tcW w:w="456" w:type="dxa"/>
            <w:vMerge/>
            <w:shd w:val="clear" w:color="auto" w:fill="auto"/>
            <w:vAlign w:val="center"/>
          </w:tcPr>
          <w:p w:rsidR="00BF1F19" w:rsidRPr="00BF1F19" w:rsidRDefault="00BF1F19" w:rsidP="00BF1F19">
            <w:pPr>
              <w:spacing w:line="460" w:lineRule="exact"/>
              <w:jc w:val="center"/>
              <w:rPr>
                <w:rFonts w:ascii="Times New Roman" w:eastAsia="標楷體" w:hAnsi="Times New Roman" w:cs="Times New Roman"/>
                <w:szCs w:val="24"/>
              </w:rPr>
            </w:pPr>
          </w:p>
        </w:tc>
        <w:tc>
          <w:tcPr>
            <w:tcW w:w="456" w:type="dxa"/>
            <w:vMerge/>
            <w:shd w:val="clear" w:color="auto" w:fill="auto"/>
            <w:vAlign w:val="center"/>
          </w:tcPr>
          <w:p w:rsidR="00BF1F19" w:rsidRPr="00BF1F19" w:rsidRDefault="00BF1F19" w:rsidP="00BF1F19">
            <w:pPr>
              <w:spacing w:line="460" w:lineRule="exact"/>
              <w:jc w:val="center"/>
              <w:rPr>
                <w:rFonts w:ascii="Times New Roman" w:eastAsia="標楷體" w:hAnsi="Times New Roman" w:cs="Times New Roman"/>
                <w:szCs w:val="24"/>
              </w:rPr>
            </w:pPr>
          </w:p>
        </w:tc>
        <w:tc>
          <w:tcPr>
            <w:tcW w:w="957" w:type="dxa"/>
            <w:shd w:val="clear" w:color="auto" w:fill="auto"/>
            <w:vAlign w:val="center"/>
          </w:tcPr>
          <w:p w:rsidR="00BF1F19" w:rsidRPr="00BF1F19" w:rsidRDefault="00BF1F19" w:rsidP="00BF1F19">
            <w:pPr>
              <w:spacing w:line="240" w:lineRule="atLeast"/>
              <w:jc w:val="center"/>
              <w:rPr>
                <w:rFonts w:ascii="Times New Roman" w:eastAsia="標楷體" w:hAnsi="標楷體" w:cs="Times New Roman"/>
                <w:sz w:val="20"/>
                <w:szCs w:val="20"/>
              </w:rPr>
            </w:pPr>
            <w:r w:rsidRPr="00BF1F19">
              <w:rPr>
                <w:rFonts w:ascii="Times New Roman" w:eastAsia="標楷體" w:hAnsi="標楷體" w:cs="Times New Roman"/>
                <w:sz w:val="20"/>
                <w:szCs w:val="20"/>
              </w:rPr>
              <w:t>碩士班（碩士在職專班）</w:t>
            </w:r>
          </w:p>
        </w:tc>
        <w:tc>
          <w:tcPr>
            <w:tcW w:w="564" w:type="dxa"/>
            <w:shd w:val="clear" w:color="auto" w:fill="auto"/>
            <w:vAlign w:val="center"/>
          </w:tcPr>
          <w:p w:rsidR="00BF1F19" w:rsidRPr="00BF1F19" w:rsidRDefault="00BF1F19" w:rsidP="00BF1F19">
            <w:pPr>
              <w:spacing w:line="460" w:lineRule="exact"/>
              <w:jc w:val="center"/>
              <w:rPr>
                <w:rFonts w:ascii="Times New Roman" w:eastAsia="標楷體" w:hAnsi="Times New Roman" w:cs="Times New Roman"/>
                <w:sz w:val="20"/>
                <w:szCs w:val="20"/>
              </w:rPr>
            </w:pPr>
            <w:r w:rsidRPr="00BF1F19">
              <w:rPr>
                <w:rFonts w:ascii="Times New Roman" w:eastAsia="標楷體" w:hAnsi="標楷體" w:cs="Times New Roman"/>
                <w:sz w:val="20"/>
                <w:szCs w:val="20"/>
              </w:rPr>
              <w:t>－</w:t>
            </w:r>
          </w:p>
        </w:tc>
        <w:tc>
          <w:tcPr>
            <w:tcW w:w="660" w:type="dxa"/>
            <w:shd w:val="clear" w:color="auto" w:fill="auto"/>
            <w:vAlign w:val="center"/>
          </w:tcPr>
          <w:p w:rsidR="00BF1F19" w:rsidRPr="00BF1F19" w:rsidRDefault="00BF1F19" w:rsidP="00BF1F19">
            <w:pPr>
              <w:spacing w:line="460" w:lineRule="exact"/>
              <w:jc w:val="center"/>
              <w:rPr>
                <w:rFonts w:ascii="Times New Roman" w:eastAsia="標楷體" w:hAnsi="Times New Roman" w:cs="Times New Roman"/>
                <w:sz w:val="20"/>
                <w:szCs w:val="20"/>
              </w:rPr>
            </w:pPr>
            <w:r w:rsidRPr="00BF1F19">
              <w:rPr>
                <w:rFonts w:ascii="Times New Roman" w:eastAsia="標楷體" w:hAnsi="標楷體" w:cs="Times New Roman"/>
                <w:sz w:val="20"/>
                <w:szCs w:val="20"/>
              </w:rPr>
              <w:t>－</w:t>
            </w:r>
          </w:p>
        </w:tc>
        <w:tc>
          <w:tcPr>
            <w:tcW w:w="700" w:type="dxa"/>
            <w:shd w:val="clear" w:color="auto" w:fill="auto"/>
            <w:vAlign w:val="center"/>
          </w:tcPr>
          <w:p w:rsidR="00BF1F19" w:rsidRPr="00BF1F19" w:rsidRDefault="00BF1F19" w:rsidP="00BF1F19">
            <w:pPr>
              <w:spacing w:line="460" w:lineRule="exact"/>
              <w:jc w:val="center"/>
              <w:rPr>
                <w:rFonts w:ascii="Times New Roman" w:eastAsia="標楷體" w:hAnsi="Times New Roman" w:cs="Times New Roman"/>
                <w:sz w:val="20"/>
                <w:szCs w:val="20"/>
              </w:rPr>
            </w:pPr>
            <w:r w:rsidRPr="00BF1F19">
              <w:rPr>
                <w:rFonts w:ascii="Times New Roman" w:eastAsia="標楷體" w:hAnsi="Times New Roman" w:cs="Times New Roman"/>
                <w:sz w:val="20"/>
                <w:szCs w:val="20"/>
              </w:rPr>
              <w:t>0.63</w:t>
            </w:r>
          </w:p>
        </w:tc>
        <w:tc>
          <w:tcPr>
            <w:tcW w:w="629" w:type="dxa"/>
            <w:shd w:val="clear" w:color="auto" w:fill="auto"/>
            <w:vAlign w:val="center"/>
          </w:tcPr>
          <w:p w:rsidR="00BF1F19" w:rsidRPr="00BF1F19" w:rsidRDefault="00BF1F19" w:rsidP="00BF1F19">
            <w:pPr>
              <w:spacing w:line="460" w:lineRule="exact"/>
              <w:jc w:val="center"/>
              <w:rPr>
                <w:rFonts w:ascii="Times New Roman" w:eastAsia="標楷體" w:hAnsi="Times New Roman" w:cs="Times New Roman"/>
                <w:sz w:val="20"/>
                <w:szCs w:val="20"/>
              </w:rPr>
            </w:pPr>
            <w:r w:rsidRPr="00BF1F19">
              <w:rPr>
                <w:rFonts w:ascii="Times New Roman" w:eastAsia="標楷體" w:hAnsi="Times New Roman" w:cs="Times New Roman"/>
                <w:sz w:val="20"/>
                <w:szCs w:val="20"/>
              </w:rPr>
              <w:t>0.32</w:t>
            </w:r>
          </w:p>
        </w:tc>
        <w:tc>
          <w:tcPr>
            <w:tcW w:w="567" w:type="dxa"/>
            <w:shd w:val="clear" w:color="auto" w:fill="auto"/>
            <w:vAlign w:val="center"/>
          </w:tcPr>
          <w:p w:rsidR="00BF1F19" w:rsidRPr="00BF1F19" w:rsidRDefault="00BF1F19" w:rsidP="00BF1F19">
            <w:pPr>
              <w:spacing w:line="460" w:lineRule="exact"/>
              <w:jc w:val="center"/>
              <w:rPr>
                <w:rFonts w:ascii="Times New Roman" w:eastAsia="標楷體" w:hAnsi="Times New Roman" w:cs="Times New Roman"/>
                <w:sz w:val="20"/>
                <w:szCs w:val="20"/>
              </w:rPr>
            </w:pPr>
            <w:r w:rsidRPr="00BF1F19">
              <w:rPr>
                <w:rFonts w:ascii="Times New Roman" w:eastAsia="標楷體" w:hAnsi="Times New Roman" w:cs="Times New Roman"/>
                <w:sz w:val="20"/>
                <w:szCs w:val="20"/>
              </w:rPr>
              <w:t>1.25</w:t>
            </w:r>
          </w:p>
        </w:tc>
        <w:tc>
          <w:tcPr>
            <w:tcW w:w="964" w:type="dxa"/>
            <w:tcBorders>
              <w:right w:val="single" w:sz="12" w:space="0" w:color="auto"/>
            </w:tcBorders>
            <w:shd w:val="clear" w:color="auto" w:fill="auto"/>
            <w:vAlign w:val="center"/>
          </w:tcPr>
          <w:p w:rsidR="00BF1F19" w:rsidRPr="00BF1F19" w:rsidRDefault="00BF1F19" w:rsidP="00BF1F19">
            <w:pPr>
              <w:spacing w:line="460" w:lineRule="exact"/>
              <w:jc w:val="center"/>
              <w:rPr>
                <w:rFonts w:ascii="Times New Roman" w:eastAsia="標楷體" w:hAnsi="Times New Roman" w:cs="Times New Roman"/>
                <w:sz w:val="20"/>
                <w:szCs w:val="20"/>
              </w:rPr>
            </w:pPr>
            <w:r w:rsidRPr="00BF1F19">
              <w:rPr>
                <w:rFonts w:ascii="Times New Roman" w:eastAsia="標楷體" w:hAnsi="Times New Roman" w:cs="Times New Roman"/>
                <w:sz w:val="20"/>
                <w:szCs w:val="20"/>
              </w:rPr>
              <w:t>1.88</w:t>
            </w:r>
          </w:p>
        </w:tc>
        <w:tc>
          <w:tcPr>
            <w:tcW w:w="540" w:type="dxa"/>
            <w:tcBorders>
              <w:left w:val="single" w:sz="12" w:space="0" w:color="auto"/>
            </w:tcBorders>
            <w:shd w:val="clear" w:color="auto" w:fill="auto"/>
            <w:vAlign w:val="center"/>
          </w:tcPr>
          <w:p w:rsidR="00BF1F19" w:rsidRPr="00BF1F19" w:rsidRDefault="00BF1F19" w:rsidP="00BF1F19">
            <w:pPr>
              <w:spacing w:line="460" w:lineRule="exact"/>
              <w:jc w:val="center"/>
              <w:rPr>
                <w:rFonts w:ascii="Times New Roman" w:eastAsia="標楷體" w:hAnsi="Times New Roman" w:cs="Times New Roman"/>
                <w:sz w:val="20"/>
                <w:szCs w:val="20"/>
              </w:rPr>
            </w:pPr>
            <w:r w:rsidRPr="00BF1F19">
              <w:rPr>
                <w:rFonts w:ascii="Times New Roman" w:eastAsia="標楷體" w:hAnsi="標楷體" w:cs="Times New Roman"/>
                <w:sz w:val="20"/>
                <w:szCs w:val="20"/>
              </w:rPr>
              <w:t>－</w:t>
            </w:r>
          </w:p>
        </w:tc>
        <w:tc>
          <w:tcPr>
            <w:tcW w:w="720" w:type="dxa"/>
            <w:shd w:val="clear" w:color="auto" w:fill="auto"/>
            <w:vAlign w:val="center"/>
          </w:tcPr>
          <w:p w:rsidR="00BF1F19" w:rsidRPr="00BF1F19" w:rsidRDefault="00BF1F19" w:rsidP="00BF1F19">
            <w:pPr>
              <w:spacing w:line="460" w:lineRule="exact"/>
              <w:jc w:val="center"/>
              <w:rPr>
                <w:rFonts w:ascii="Times New Roman" w:eastAsia="標楷體" w:hAnsi="Times New Roman" w:cs="Times New Roman"/>
                <w:sz w:val="20"/>
                <w:szCs w:val="20"/>
              </w:rPr>
            </w:pPr>
            <w:r w:rsidRPr="00BF1F19">
              <w:rPr>
                <w:rFonts w:ascii="Times New Roman" w:eastAsia="標楷體" w:hAnsi="Times New Roman" w:cs="Times New Roman"/>
                <w:sz w:val="20"/>
                <w:szCs w:val="20"/>
              </w:rPr>
              <w:t>0.31</w:t>
            </w:r>
          </w:p>
        </w:tc>
        <w:tc>
          <w:tcPr>
            <w:tcW w:w="720" w:type="dxa"/>
            <w:shd w:val="clear" w:color="auto" w:fill="auto"/>
            <w:vAlign w:val="center"/>
          </w:tcPr>
          <w:p w:rsidR="00BF1F19" w:rsidRPr="00BF1F19" w:rsidRDefault="00BF1F19" w:rsidP="00BF1F19">
            <w:pPr>
              <w:spacing w:line="460" w:lineRule="exact"/>
              <w:jc w:val="center"/>
              <w:rPr>
                <w:rFonts w:ascii="Times New Roman" w:eastAsia="標楷體" w:hAnsi="Times New Roman" w:cs="Times New Roman"/>
                <w:sz w:val="20"/>
                <w:szCs w:val="20"/>
              </w:rPr>
            </w:pPr>
            <w:r w:rsidRPr="00BF1F19">
              <w:rPr>
                <w:rFonts w:ascii="Times New Roman" w:eastAsia="標楷體" w:hAnsi="Times New Roman" w:cs="Times New Roman"/>
                <w:sz w:val="20"/>
                <w:szCs w:val="20"/>
              </w:rPr>
              <w:t>0.16</w:t>
            </w:r>
          </w:p>
        </w:tc>
        <w:tc>
          <w:tcPr>
            <w:tcW w:w="627" w:type="dxa"/>
            <w:shd w:val="clear" w:color="auto" w:fill="auto"/>
            <w:vAlign w:val="center"/>
          </w:tcPr>
          <w:p w:rsidR="00BF1F19" w:rsidRPr="00BF1F19" w:rsidRDefault="00BF1F19" w:rsidP="00BF1F19">
            <w:pPr>
              <w:spacing w:line="460" w:lineRule="exact"/>
              <w:jc w:val="center"/>
              <w:rPr>
                <w:rFonts w:ascii="Times New Roman" w:eastAsia="標楷體" w:hAnsi="Times New Roman" w:cs="Times New Roman"/>
                <w:szCs w:val="24"/>
              </w:rPr>
            </w:pPr>
            <w:r w:rsidRPr="00BF1F19">
              <w:rPr>
                <w:rFonts w:ascii="Times New Roman" w:eastAsia="標楷體" w:hAnsi="標楷體" w:cs="新細明體"/>
                <w:kern w:val="0"/>
                <w:szCs w:val="24"/>
              </w:rPr>
              <w:t>－</w:t>
            </w:r>
          </w:p>
        </w:tc>
      </w:tr>
    </w:tbl>
    <w:p w:rsidR="00BF1F19" w:rsidRPr="00BF1F19" w:rsidRDefault="00BF1F19" w:rsidP="00BF1F19">
      <w:pPr>
        <w:numPr>
          <w:ilvl w:val="0"/>
          <w:numId w:val="39"/>
        </w:numPr>
        <w:rPr>
          <w:rFonts w:ascii="Times New Roman" w:eastAsia="標楷體" w:hAnsi="標楷體" w:cs="Times New Roman"/>
          <w:szCs w:val="24"/>
        </w:rPr>
      </w:pPr>
      <w:proofErr w:type="gramStart"/>
      <w:r w:rsidRPr="00BF1F19">
        <w:rPr>
          <w:rFonts w:ascii="Times New Roman" w:eastAsia="標楷體" w:hAnsi="標楷體" w:cs="Times New Roman"/>
          <w:szCs w:val="24"/>
        </w:rPr>
        <w:t>依前表比例</w:t>
      </w:r>
      <w:proofErr w:type="gramEnd"/>
      <w:r w:rsidRPr="00BF1F19">
        <w:rPr>
          <w:rFonts w:ascii="Times New Roman" w:eastAsia="標楷體" w:hAnsi="標楷體" w:cs="Times New Roman"/>
          <w:szCs w:val="24"/>
        </w:rPr>
        <w:t>調整後之招生名額，</w:t>
      </w:r>
      <w:proofErr w:type="gramStart"/>
      <w:r w:rsidRPr="00BF1F19">
        <w:rPr>
          <w:rFonts w:ascii="Times New Roman" w:eastAsia="標楷體" w:hAnsi="標楷體" w:cs="Times New Roman"/>
          <w:szCs w:val="24"/>
        </w:rPr>
        <w:t>採</w:t>
      </w:r>
      <w:proofErr w:type="gramEnd"/>
      <w:r w:rsidRPr="00BF1F19">
        <w:rPr>
          <w:rFonts w:ascii="Times New Roman" w:eastAsia="標楷體" w:hAnsi="標楷體" w:cs="Times New Roman"/>
          <w:szCs w:val="24"/>
        </w:rPr>
        <w:t>無條件捨去法計算至整數。</w:t>
      </w:r>
    </w:p>
    <w:p w:rsidR="00BF1F19" w:rsidRPr="00BF1F19" w:rsidRDefault="00BF1F19" w:rsidP="00BF1F19">
      <w:pPr>
        <w:numPr>
          <w:ilvl w:val="0"/>
          <w:numId w:val="39"/>
        </w:numPr>
        <w:rPr>
          <w:rFonts w:ascii="Times New Roman" w:eastAsia="標楷體" w:hAnsi="標楷體" w:cs="Times New Roman"/>
          <w:szCs w:val="24"/>
        </w:rPr>
      </w:pPr>
      <w:r w:rsidRPr="00BF1F19">
        <w:rPr>
          <w:rFonts w:ascii="Times New Roman" w:eastAsia="標楷體" w:hAnsi="標楷體" w:cs="Times New Roman" w:hint="eastAsia"/>
          <w:szCs w:val="24"/>
        </w:rPr>
        <w:t>科技大學及技術學院之護理系附設</w:t>
      </w:r>
      <w:proofErr w:type="gramStart"/>
      <w:r w:rsidRPr="00BF1F19">
        <w:rPr>
          <w:rFonts w:ascii="Times New Roman" w:eastAsia="標楷體" w:hAnsi="標楷體" w:cs="Times New Roman" w:hint="eastAsia"/>
          <w:szCs w:val="24"/>
        </w:rPr>
        <w:t>五年制專科班</w:t>
      </w:r>
      <w:proofErr w:type="gramEnd"/>
      <w:r w:rsidRPr="00BF1F19">
        <w:rPr>
          <w:rFonts w:ascii="Times New Roman" w:eastAsia="標楷體" w:hAnsi="標楷體" w:cs="Times New Roman" w:hint="eastAsia"/>
          <w:szCs w:val="24"/>
        </w:rPr>
        <w:t>，得調整其招生名額至日間學制護理系四年以上學制學士班，調整比例為</w:t>
      </w:r>
      <w:r w:rsidRPr="00BF1F19">
        <w:rPr>
          <w:rFonts w:ascii="Times New Roman" w:eastAsia="標楷體" w:hAnsi="標楷體" w:cs="Times New Roman" w:hint="eastAsia"/>
          <w:szCs w:val="24"/>
        </w:rPr>
        <w:t>1:1</w:t>
      </w:r>
      <w:r w:rsidRPr="00BF1F19">
        <w:rPr>
          <w:rFonts w:ascii="Times New Roman" w:eastAsia="新細明體" w:hAnsi="Times New Roman" w:cs="Times New Roman" w:hint="eastAsia"/>
          <w:szCs w:val="24"/>
        </w:rPr>
        <w:t>，</w:t>
      </w:r>
      <w:r w:rsidRPr="00BF1F19">
        <w:rPr>
          <w:rFonts w:ascii="Times New Roman" w:eastAsia="標楷體" w:hAnsi="標楷體" w:cs="Times New Roman" w:hint="eastAsia"/>
          <w:szCs w:val="24"/>
        </w:rPr>
        <w:t>其餘</w:t>
      </w:r>
      <w:proofErr w:type="gramStart"/>
      <w:r w:rsidRPr="00BF1F19">
        <w:rPr>
          <w:rFonts w:ascii="Times New Roman" w:eastAsia="標楷體" w:hAnsi="標楷體" w:cs="Times New Roman" w:hint="eastAsia"/>
          <w:szCs w:val="24"/>
        </w:rPr>
        <w:t>五年制專科班</w:t>
      </w:r>
      <w:proofErr w:type="gramEnd"/>
      <w:r w:rsidRPr="00BF1F19">
        <w:rPr>
          <w:rFonts w:ascii="Times New Roman" w:eastAsia="標楷體" w:hAnsi="標楷體" w:cs="Times New Roman" w:hint="eastAsia"/>
          <w:szCs w:val="24"/>
        </w:rPr>
        <w:t>招生名</w:t>
      </w:r>
      <w:r w:rsidRPr="00BF1F19">
        <w:rPr>
          <w:rFonts w:ascii="Times New Roman" w:eastAsia="標楷體" w:hAnsi="標楷體" w:cs="Times New Roman" w:hint="eastAsia"/>
          <w:szCs w:val="24"/>
        </w:rPr>
        <w:lastRenderedPageBreak/>
        <w:t>額不得調整至日間學制四年以上學制學士班。</w:t>
      </w:r>
    </w:p>
    <w:p w:rsidR="00BF1F19" w:rsidRPr="00BF1F19" w:rsidRDefault="00BF1F19" w:rsidP="00BF1F19">
      <w:pPr>
        <w:numPr>
          <w:ilvl w:val="0"/>
          <w:numId w:val="39"/>
        </w:numPr>
        <w:rPr>
          <w:rFonts w:ascii="Times New Roman" w:eastAsia="標楷體" w:hAnsi="標楷體" w:cs="Times New Roman"/>
          <w:szCs w:val="24"/>
        </w:rPr>
      </w:pPr>
      <w:r w:rsidRPr="00BF1F19">
        <w:rPr>
          <w:rFonts w:ascii="Times New Roman" w:eastAsia="標楷體" w:hAnsi="標楷體" w:cs="Times New Roman" w:hint="eastAsia"/>
          <w:szCs w:val="24"/>
        </w:rPr>
        <w:t>科技大學及技術學院之進修學制學士班，僅得調整至日間學制之農業、化工及土木與建築類科</w:t>
      </w:r>
      <w:proofErr w:type="gramStart"/>
      <w:r w:rsidRPr="00BF1F19">
        <w:rPr>
          <w:rFonts w:ascii="Times New Roman" w:eastAsia="標楷體" w:hAnsi="標楷體" w:cs="Times New Roman" w:hint="eastAsia"/>
          <w:szCs w:val="24"/>
        </w:rPr>
        <w:t>五年制專科班</w:t>
      </w:r>
      <w:proofErr w:type="gramEnd"/>
      <w:r w:rsidRPr="00BF1F19">
        <w:rPr>
          <w:rFonts w:ascii="Times New Roman" w:eastAsia="標楷體" w:hAnsi="標楷體" w:cs="Times New Roman" w:hint="eastAsia"/>
          <w:szCs w:val="24"/>
        </w:rPr>
        <w:t>；其為進修學制四年以上學制學士班招生名額調整至</w:t>
      </w:r>
      <w:proofErr w:type="gramStart"/>
      <w:r w:rsidRPr="00BF1F19">
        <w:rPr>
          <w:rFonts w:ascii="Times New Roman" w:eastAsia="標楷體" w:hAnsi="標楷體" w:cs="Times New Roman" w:hint="eastAsia"/>
          <w:szCs w:val="24"/>
        </w:rPr>
        <w:t>五年制專科班</w:t>
      </w:r>
      <w:proofErr w:type="gramEnd"/>
      <w:r w:rsidRPr="00BF1F19">
        <w:rPr>
          <w:rFonts w:ascii="Times New Roman" w:eastAsia="標楷體" w:hAnsi="標楷體" w:cs="Times New Roman" w:hint="eastAsia"/>
          <w:szCs w:val="24"/>
        </w:rPr>
        <w:t>比例為</w:t>
      </w:r>
      <w:r w:rsidRPr="00BF1F19">
        <w:rPr>
          <w:rFonts w:ascii="Times New Roman" w:eastAsia="標楷體" w:hAnsi="標楷體" w:cs="Times New Roman" w:hint="eastAsia"/>
          <w:szCs w:val="24"/>
        </w:rPr>
        <w:t>1:0.4</w:t>
      </w:r>
      <w:r w:rsidRPr="00BF1F19">
        <w:rPr>
          <w:rFonts w:ascii="Times New Roman" w:eastAsia="標楷體" w:hAnsi="標楷體" w:cs="Times New Roman" w:hint="eastAsia"/>
          <w:szCs w:val="24"/>
        </w:rPr>
        <w:t>，進修學制二年制學士班招生名額調整至</w:t>
      </w:r>
      <w:proofErr w:type="gramStart"/>
      <w:r w:rsidRPr="00BF1F19">
        <w:rPr>
          <w:rFonts w:ascii="Times New Roman" w:eastAsia="標楷體" w:hAnsi="標楷體" w:cs="Times New Roman" w:hint="eastAsia"/>
          <w:szCs w:val="24"/>
        </w:rPr>
        <w:t>五年制專科班</w:t>
      </w:r>
      <w:proofErr w:type="gramEnd"/>
      <w:r w:rsidRPr="00BF1F19">
        <w:rPr>
          <w:rFonts w:ascii="Times New Roman" w:eastAsia="標楷體" w:hAnsi="標楷體" w:cs="Times New Roman" w:hint="eastAsia"/>
          <w:szCs w:val="24"/>
        </w:rPr>
        <w:t>比例為</w:t>
      </w:r>
      <w:r w:rsidRPr="00BF1F19">
        <w:rPr>
          <w:rFonts w:ascii="Times New Roman" w:eastAsia="標楷體" w:hAnsi="標楷體" w:cs="Times New Roman" w:hint="eastAsia"/>
          <w:szCs w:val="24"/>
        </w:rPr>
        <w:t>1:0.2</w:t>
      </w:r>
      <w:r w:rsidRPr="00BF1F19">
        <w:rPr>
          <w:rFonts w:ascii="Times New Roman" w:eastAsia="標楷體" w:hAnsi="標楷體" w:cs="Times New Roman" w:hint="eastAsia"/>
          <w:szCs w:val="24"/>
        </w:rPr>
        <w:t>，惟其調整幅度應以該進修學制學士班原有招生名額百分之十為上限。</w:t>
      </w:r>
    </w:p>
    <w:p w:rsidR="00BF1F19" w:rsidRPr="00BF1F19" w:rsidRDefault="00BF1F19" w:rsidP="00BF1F19">
      <w:pPr>
        <w:numPr>
          <w:ilvl w:val="0"/>
          <w:numId w:val="39"/>
        </w:numPr>
        <w:rPr>
          <w:rFonts w:ascii="Times New Roman" w:eastAsia="標楷體" w:hAnsi="標楷體" w:cs="Times New Roman"/>
          <w:szCs w:val="24"/>
          <w:u w:val="single"/>
        </w:rPr>
      </w:pPr>
      <w:r w:rsidRPr="00BF1F19">
        <w:rPr>
          <w:rFonts w:ascii="Times New Roman" w:eastAsia="標楷體" w:hAnsi="標楷體" w:cs="Times New Roman" w:hint="eastAsia"/>
          <w:szCs w:val="24"/>
        </w:rPr>
        <w:t>一般大學博士班招生名額調整至日間學制碩士班比例為</w:t>
      </w:r>
      <w:r w:rsidRPr="00BF1F19">
        <w:rPr>
          <w:rFonts w:ascii="Times New Roman" w:eastAsia="標楷體" w:hAnsi="標楷體" w:cs="Times New Roman" w:hint="eastAsia"/>
          <w:szCs w:val="24"/>
        </w:rPr>
        <w:t>1:1</w:t>
      </w:r>
      <w:r w:rsidRPr="00BF1F19">
        <w:rPr>
          <w:rFonts w:ascii="Times New Roman" w:eastAsia="標楷體" w:hAnsi="標楷體" w:cs="Times New Roman" w:hint="eastAsia"/>
          <w:szCs w:val="24"/>
        </w:rPr>
        <w:t>；科技大學及技術學院博士班招生名額調整至日間學制碩士班比例為</w:t>
      </w:r>
      <w:r w:rsidRPr="00BF1F19">
        <w:rPr>
          <w:rFonts w:ascii="Times New Roman" w:eastAsia="標楷體" w:hAnsi="標楷體" w:cs="Times New Roman" w:hint="eastAsia"/>
          <w:szCs w:val="24"/>
        </w:rPr>
        <w:t>1:1.5</w:t>
      </w:r>
      <w:r w:rsidRPr="00BF1F19">
        <w:rPr>
          <w:rFonts w:ascii="Times New Roman" w:eastAsia="標楷體" w:hAnsi="標楷體" w:cs="Times New Roman" w:hint="eastAsia"/>
          <w:szCs w:val="24"/>
        </w:rPr>
        <w:t>。</w:t>
      </w:r>
      <w:r w:rsidRPr="00BF1F19">
        <w:rPr>
          <w:rFonts w:ascii="Times New Roman" w:eastAsia="標楷體" w:hAnsi="Times New Roman" w:cs="Times New Roman"/>
          <w:szCs w:val="24"/>
        </w:rPr>
        <w:br w:type="page"/>
      </w:r>
      <w:bookmarkStart w:id="3" w:name="OLE_LINK1"/>
      <w:r w:rsidRPr="00BF1F19">
        <w:rPr>
          <w:rFonts w:ascii="Times New Roman" w:eastAsia="標楷體" w:hAnsi="標楷體" w:cs="Times New Roman"/>
          <w:szCs w:val="24"/>
        </w:rPr>
        <w:lastRenderedPageBreak/>
        <w:t>附表</w:t>
      </w:r>
      <w:r w:rsidRPr="00BF1F19">
        <w:rPr>
          <w:rFonts w:ascii="Times New Roman" w:eastAsia="標楷體" w:hAnsi="標楷體" w:cs="Times New Roman" w:hint="eastAsia"/>
          <w:szCs w:val="24"/>
        </w:rPr>
        <w:t>七</w:t>
      </w:r>
      <w:r w:rsidRPr="00BF1F19">
        <w:rPr>
          <w:rFonts w:ascii="Times New Roman" w:eastAsia="標楷體" w:hAnsi="標楷體" w:cs="Times New Roman"/>
          <w:szCs w:val="24"/>
        </w:rPr>
        <w:t>：</w:t>
      </w:r>
      <w:bookmarkEnd w:id="3"/>
      <w:r w:rsidRPr="00BF1F19">
        <w:rPr>
          <w:rFonts w:ascii="Times New Roman" w:eastAsia="標楷體" w:hAnsi="標楷體" w:cs="Times New Roman"/>
          <w:szCs w:val="24"/>
        </w:rPr>
        <w:t>校舍建築面積之列計方式</w:t>
      </w:r>
    </w:p>
    <w:p w:rsidR="00BF1F19" w:rsidRPr="00BF1F19" w:rsidRDefault="00BF1F19" w:rsidP="00BF1F19">
      <w:pPr>
        <w:spacing w:line="460" w:lineRule="exact"/>
        <w:ind w:left="360" w:hangingChars="150" w:hanging="360"/>
        <w:rPr>
          <w:rFonts w:ascii="Times New Roman" w:eastAsia="標楷體" w:hAnsi="Times New Roman" w:cs="Times New Roman"/>
          <w:szCs w:val="24"/>
        </w:rPr>
      </w:pPr>
      <w:r w:rsidRPr="00BF1F19">
        <w:rPr>
          <w:rFonts w:ascii="Times New Roman" w:eastAsia="標楷體" w:hAnsi="標楷體" w:cs="Times New Roman"/>
          <w:szCs w:val="24"/>
        </w:rPr>
        <w:t>一、應有校舍建築面積：依日間學制學生數乘以學生每人所需校舍建築面積計算。但其計算所得低於以進修學制學生數計算之應有校舍建築面積時，依進修學制學生數計算所得辦理。</w:t>
      </w:r>
    </w:p>
    <w:p w:rsidR="00BF1F19" w:rsidRPr="00BF1F19" w:rsidRDefault="00BF1F19" w:rsidP="00BF1F19">
      <w:pPr>
        <w:spacing w:line="460" w:lineRule="exact"/>
        <w:rPr>
          <w:rFonts w:ascii="Times New Roman" w:eastAsia="標楷體" w:hAnsi="標楷體" w:cs="Times New Roman"/>
          <w:szCs w:val="24"/>
        </w:rPr>
      </w:pPr>
      <w:r w:rsidRPr="00BF1F19">
        <w:rPr>
          <w:rFonts w:ascii="Times New Roman" w:eastAsia="標楷體" w:hAnsi="標楷體" w:cs="Times New Roman"/>
          <w:szCs w:val="24"/>
        </w:rPr>
        <w:t>（一）學生每人</w:t>
      </w:r>
      <w:proofErr w:type="gramStart"/>
      <w:r w:rsidRPr="00BF1F19">
        <w:rPr>
          <w:rFonts w:ascii="Times New Roman" w:eastAsia="標楷體" w:hAnsi="標楷體" w:cs="Times New Roman"/>
          <w:szCs w:val="24"/>
        </w:rPr>
        <w:t>所需應有</w:t>
      </w:r>
      <w:proofErr w:type="gramEnd"/>
      <w:r w:rsidRPr="00BF1F19">
        <w:rPr>
          <w:rFonts w:ascii="Times New Roman" w:eastAsia="標楷體" w:hAnsi="標楷體" w:cs="Times New Roman"/>
          <w:szCs w:val="24"/>
        </w:rPr>
        <w:t>校舍建築面積基準</w:t>
      </w:r>
      <w:proofErr w:type="gramStart"/>
      <w:r w:rsidRPr="00BF1F19">
        <w:rPr>
          <w:rFonts w:ascii="Times New Roman" w:eastAsia="標楷體" w:hAnsi="標楷體" w:cs="Times New Roman"/>
          <w:szCs w:val="24"/>
        </w:rPr>
        <w:t>（</w:t>
      </w:r>
      <w:proofErr w:type="gramEnd"/>
      <w:r w:rsidRPr="00BF1F19">
        <w:rPr>
          <w:rFonts w:ascii="Times New Roman" w:eastAsia="標楷體" w:hAnsi="標楷體" w:cs="Times New Roman"/>
          <w:szCs w:val="24"/>
        </w:rPr>
        <w:t>單位：平方公尺</w:t>
      </w:r>
      <w:r w:rsidRPr="00BF1F19">
        <w:rPr>
          <w:rFonts w:ascii="Times New Roman" w:eastAsia="標楷體" w:hAnsi="Times New Roman" w:cs="Times New Roman"/>
          <w:szCs w:val="24"/>
        </w:rPr>
        <w:t>/</w:t>
      </w:r>
      <w:r w:rsidRPr="00BF1F19">
        <w:rPr>
          <w:rFonts w:ascii="Times New Roman" w:eastAsia="標楷體" w:hAnsi="標楷體" w:cs="Times New Roman"/>
          <w:szCs w:val="24"/>
        </w:rPr>
        <w:t>每人</w:t>
      </w:r>
      <w:proofErr w:type="gramStart"/>
      <w:r w:rsidRPr="00BF1F19">
        <w:rPr>
          <w:rFonts w:ascii="Times New Roman" w:eastAsia="標楷體" w:hAnsi="標楷體" w:cs="Times New Roman"/>
          <w:szCs w:val="24"/>
        </w:rPr>
        <w:t>）</w:t>
      </w:r>
      <w:proofErr w:type="gramEnd"/>
      <w:r w:rsidRPr="00BF1F19">
        <w:rPr>
          <w:rFonts w:ascii="Times New Roman" w:eastAsia="標楷體" w:hAnsi="標楷體" w:cs="Times New Roman"/>
          <w:szCs w:val="24"/>
        </w:rPr>
        <w:t>：</w:t>
      </w:r>
    </w:p>
    <w:p w:rsidR="00BF1F19" w:rsidRPr="00BF1F19" w:rsidRDefault="00BF1F19" w:rsidP="00BF1F19">
      <w:pPr>
        <w:spacing w:line="460" w:lineRule="exact"/>
        <w:jc w:val="both"/>
        <w:rPr>
          <w:rFonts w:ascii="Times New Roman" w:eastAsia="標楷體" w:hAnsi="Times New Roman" w:cs="標楷體"/>
          <w:szCs w:val="24"/>
        </w:rPr>
      </w:pPr>
      <w:r w:rsidRPr="00BF1F19">
        <w:rPr>
          <w:rFonts w:ascii="Times New Roman" w:eastAsia="標楷體" w:hAnsi="Times New Roman" w:cs="標楷體"/>
          <w:szCs w:val="24"/>
        </w:rPr>
        <w:t>1.</w:t>
      </w:r>
      <w:r w:rsidRPr="00BF1F19">
        <w:rPr>
          <w:rFonts w:ascii="Times New Roman" w:eastAsia="標楷體" w:hAnsi="標楷體" w:cs="標楷體"/>
          <w:szCs w:val="24"/>
        </w:rPr>
        <w:t>專科</w:t>
      </w:r>
      <w:r w:rsidRPr="00BF1F19">
        <w:rPr>
          <w:rFonts w:ascii="Times New Roman" w:eastAsia="標楷體" w:hAnsi="標楷體" w:cs="標楷體" w:hint="eastAsia"/>
          <w:szCs w:val="24"/>
        </w:rPr>
        <w:t>班</w:t>
      </w:r>
    </w:p>
    <w:tbl>
      <w:tblPr>
        <w:tblW w:w="4533" w:type="pct"/>
        <w:tblLayout w:type="fixed"/>
        <w:tblCellMar>
          <w:left w:w="28" w:type="dxa"/>
          <w:right w:w="28" w:type="dxa"/>
        </w:tblCellMar>
        <w:tblLook w:val="0000" w:firstRow="0" w:lastRow="0" w:firstColumn="0" w:lastColumn="0" w:noHBand="0" w:noVBand="0"/>
      </w:tblPr>
      <w:tblGrid>
        <w:gridCol w:w="1829"/>
        <w:gridCol w:w="1356"/>
        <w:gridCol w:w="2423"/>
        <w:gridCol w:w="1978"/>
      </w:tblGrid>
      <w:tr w:rsidR="00BF1F19" w:rsidRPr="00BF1F19" w:rsidTr="00426CDA">
        <w:trPr>
          <w:trHeight w:val="330"/>
        </w:trPr>
        <w:tc>
          <w:tcPr>
            <w:tcW w:w="1205" w:type="pct"/>
            <w:vMerge w:val="restart"/>
            <w:tcBorders>
              <w:top w:val="single" w:sz="4" w:space="0" w:color="auto"/>
              <w:left w:val="single" w:sz="4" w:space="0" w:color="auto"/>
              <w:bottom w:val="nil"/>
              <w:right w:val="single" w:sz="4" w:space="0" w:color="auto"/>
            </w:tcBorders>
            <w:shd w:val="clear" w:color="auto" w:fill="auto"/>
            <w:noWrap/>
            <w:vAlign w:val="center"/>
          </w:tcPr>
          <w:p w:rsidR="00BF1F19" w:rsidRPr="00BF1F19" w:rsidRDefault="00BF1F19" w:rsidP="00BF1F19">
            <w:pPr>
              <w:widowControl/>
              <w:spacing w:line="460" w:lineRule="exact"/>
              <w:rPr>
                <w:rFonts w:ascii="Times New Roman" w:eastAsia="標楷體" w:hAnsi="Times New Roman" w:cs="新細明體"/>
                <w:kern w:val="0"/>
                <w:szCs w:val="24"/>
              </w:rPr>
            </w:pPr>
            <w:r>
              <w:rPr>
                <w:rFonts w:ascii="Times New Roman" w:eastAsia="標楷體" w:hAnsi="Times New Roman" w:cs="新細明體"/>
                <w:noProof/>
                <w:kern w:val="0"/>
                <w:szCs w:val="24"/>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-6350</wp:posOffset>
                      </wp:positionV>
                      <wp:extent cx="1143000" cy="685800"/>
                      <wp:effectExtent l="13335" t="8255" r="5715" b="10795"/>
                      <wp:wrapNone/>
                      <wp:docPr id="13" name="直線接點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0" cy="68580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線接點 13"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 to="90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" strokeweight=".5pt"/>
                  </w:pict>
                </mc:Fallback>
              </mc:AlternateContent>
            </w:r>
            <w:r>
              <w:rPr>
                <w:rFonts w:ascii="Times New Roman" w:eastAsia="標楷體" w:hAnsi="Times New Roman" w:cs="新細明體"/>
                <w:noProof/>
                <w:kern w:val="0"/>
                <w:szCs w:val="24"/>
              </w:rPr>
              <mc:AlternateContent>
                <mc:Choice Requires="wps">
                  <w:drawing>
                    <wp:anchor distT="0" distB="0" distL="114300" distR="114300" simplePos="0" relativeHeight="251663360" behindDoc="0" locked="0" layoutInCell="1" allowOverlap="1">
                      <wp:simplePos x="0" y="0"/>
                      <wp:positionH relativeFrom="column">
                        <wp:posOffset>804545</wp:posOffset>
                      </wp:positionH>
                      <wp:positionV relativeFrom="paragraph">
                        <wp:posOffset>224155</wp:posOffset>
                      </wp:positionV>
                      <wp:extent cx="191770" cy="189865"/>
                      <wp:effectExtent l="0" t="635" r="0" b="0"/>
                      <wp:wrapNone/>
                      <wp:docPr id="12" name="文字方塊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770" cy="189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1F19" w:rsidRPr="001C29B1" w:rsidRDefault="00BF1F19" w:rsidP="00BF1F19">
                                  <w:pPr>
                                    <w:snapToGrid w:val="0"/>
                                    <w:rPr>
                                      <w:rFonts w:ascii="標楷體" w:eastAsia="標楷體" w:hAnsi="標楷體"/>
                                    </w:rPr>
                                  </w:pPr>
                                  <w:r w:rsidRPr="001C29B1">
                                    <w:rPr>
                                      <w:rFonts w:ascii="標楷體" w:eastAsia="標楷體" w:hAnsi="標楷體" w:hint="eastAsia"/>
                                    </w:rPr>
                                    <w:t>數</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字方塊 12" o:spid="_x0000_s1026" type="#_x0000_t202" style="position:absolute;margin-left:63.35pt;margin-top:17.65pt;width:15.1pt;height:14.9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" filled="f" stroked="f">
                      <v:textbox inset="0,0,0,0">
                        <w:txbxContent>
                          <w:p w:rsidR="00BF1F19" w:rsidRPr="001C29B1" w:rsidRDefault="00BF1F19" w:rsidP="00BF1F19">
                            <w:pPr>
                              <w:snapToGrid w:val="0"/>
                              <w:rPr>
                                <w:rFonts w:ascii="標楷體" w:eastAsia="標楷體" w:hAnsi="標楷體"/>
                              </w:rPr>
                            </w:pPr>
                            <w:r w:rsidRPr="001C29B1">
                              <w:rPr>
                                <w:rFonts w:ascii="標楷體" w:eastAsia="標楷體" w:hAnsi="標楷體" w:hint="eastAsia"/>
                              </w:rPr>
                              <w:t>數</w:t>
                            </w:r>
                          </w:p>
                        </w:txbxContent>
                      </v:textbox>
                    </v:shape>
                  </w:pict>
                </mc:Fallback>
              </mc:AlternateContent>
            </w:r>
            <w:r>
              <w:rPr>
                <w:rFonts w:ascii="Times New Roman" w:eastAsia="標楷體" w:hAnsi="Times New Roman" w:cs="新細明體"/>
                <w:noProof/>
                <w:kern w:val="0"/>
                <w:szCs w:val="24"/>
              </w:rPr>
              <mc:AlternateContent>
                <mc:Choice Requires="wps">
                  <w:drawing>
                    <wp:anchor distT="0" distB="0" distL="114300" distR="114300" simplePos="0" relativeHeight="251662336" behindDoc="0" locked="0" layoutInCell="1" allowOverlap="1">
                      <wp:simplePos x="0" y="0"/>
                      <wp:positionH relativeFrom="column">
                        <wp:posOffset>575945</wp:posOffset>
                      </wp:positionH>
                      <wp:positionV relativeFrom="paragraph">
                        <wp:posOffset>109855</wp:posOffset>
                      </wp:positionV>
                      <wp:extent cx="191770" cy="190500"/>
                      <wp:effectExtent l="0" t="635" r="0" b="0"/>
                      <wp:wrapNone/>
                      <wp:docPr id="11" name="文字方塊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77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1F19" w:rsidRPr="001C29B1" w:rsidRDefault="00BF1F19" w:rsidP="00BF1F19">
                                  <w:pPr>
                                    <w:snapToGrid w:val="0"/>
                                    <w:rPr>
                                      <w:rFonts w:ascii="標楷體" w:eastAsia="標楷體" w:hAnsi="標楷體"/>
                                    </w:rPr>
                                  </w:pPr>
                                  <w:r w:rsidRPr="001C29B1">
                                    <w:rPr>
                                      <w:rFonts w:ascii="標楷體" w:eastAsia="標楷體" w:hAnsi="標楷體" w:hint="eastAsia"/>
                                    </w:rPr>
                                    <w:t>生</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11" o:spid="_x0000_s1027" type="#_x0000_t202" style="position:absolute;margin-left:45.35pt;margin-top:8.65pt;width:15.1pt;height: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" filled="f" stroked="f">
                      <v:textbox inset="0,0,0,0">
                        <w:txbxContent>
                          <w:p w:rsidR="00BF1F19" w:rsidRPr="001C29B1" w:rsidRDefault="00BF1F19" w:rsidP="00BF1F19">
                            <w:pPr>
                              <w:snapToGrid w:val="0"/>
                              <w:rPr>
                                <w:rFonts w:ascii="標楷體" w:eastAsia="標楷體" w:hAnsi="標楷體"/>
                              </w:rPr>
                            </w:pPr>
                            <w:r w:rsidRPr="001C29B1">
                              <w:rPr>
                                <w:rFonts w:ascii="標楷體" w:eastAsia="標楷體" w:hAnsi="標楷體" w:hint="eastAsia"/>
                              </w:rPr>
                              <w:t>生</w:t>
                            </w:r>
                          </w:p>
                        </w:txbxContent>
                      </v:textbox>
                    </v:shape>
                  </w:pict>
                </mc:Fallback>
              </mc:AlternateContent>
            </w:r>
            <w:r>
              <w:rPr>
                <w:rFonts w:ascii="Times New Roman" w:eastAsia="標楷體" w:hAnsi="Times New Roman" w:cs="新細明體"/>
                <w:noProof/>
                <w:kern w:val="0"/>
                <w:szCs w:val="24"/>
              </w:rPr>
              <mc:AlternateContent>
                <mc:Choice Requires="wps">
                  <w:drawing>
                    <wp:anchor distT="0" distB="0" distL="114300" distR="114300" simplePos="0" relativeHeight="251661312" behindDoc="0" locked="0" layoutInCell="1" allowOverlap="1">
                      <wp:simplePos x="0" y="0"/>
                      <wp:positionH relativeFrom="column">
                        <wp:posOffset>347345</wp:posOffset>
                      </wp:positionH>
                      <wp:positionV relativeFrom="paragraph">
                        <wp:posOffset>-4445</wp:posOffset>
                      </wp:positionV>
                      <wp:extent cx="191770" cy="189865"/>
                      <wp:effectExtent l="0" t="635" r="0" b="0"/>
                      <wp:wrapNone/>
                      <wp:docPr id="10" name="文字方塊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770" cy="189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1F19" w:rsidRPr="001C29B1" w:rsidRDefault="00BF1F19" w:rsidP="00BF1F19">
                                  <w:pPr>
                                    <w:snapToGrid w:val="0"/>
                                    <w:rPr>
                                      <w:rFonts w:ascii="標楷體" w:eastAsia="標楷體" w:hAnsi="標楷體"/>
                                    </w:rPr>
                                  </w:pPr>
                                  <w:r w:rsidRPr="001C29B1">
                                    <w:rPr>
                                      <w:rFonts w:ascii="標楷體" w:eastAsia="標楷體" w:hAnsi="標楷體" w:hint="eastAsia"/>
                                    </w:rPr>
                                    <w:t>學</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10" o:spid="_x0000_s1028" type="#_x0000_t202" style="position:absolute;margin-left:27.35pt;margin-top:-.35pt;width:15.1pt;height:14.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" filled="f" stroked="f">
                      <v:textbox inset="0,0,0,0">
                        <w:txbxContent>
                          <w:p w:rsidR="00BF1F19" w:rsidRPr="001C29B1" w:rsidRDefault="00BF1F19" w:rsidP="00BF1F19">
                            <w:pPr>
                              <w:snapToGrid w:val="0"/>
                              <w:rPr>
                                <w:rFonts w:ascii="標楷體" w:eastAsia="標楷體" w:hAnsi="標楷體"/>
                              </w:rPr>
                            </w:pPr>
                            <w:r w:rsidRPr="001C29B1">
                              <w:rPr>
                                <w:rFonts w:ascii="標楷體" w:eastAsia="標楷體" w:hAnsi="標楷體" w:hint="eastAsia"/>
                              </w:rPr>
                              <w:t>學</w:t>
                            </w:r>
                          </w:p>
                        </w:txbxContent>
                      </v:textbox>
                    </v:shape>
                  </w:pict>
                </mc:Fallback>
              </mc:AlternateContent>
            </w:r>
            <w:r>
              <w:rPr>
                <w:rFonts w:ascii="Times New Roman" w:eastAsia="標楷體" w:hAnsi="Times New Roman" w:cs="新細明體"/>
                <w:noProof/>
                <w:kern w:val="0"/>
                <w:szCs w:val="24"/>
              </w:rPr>
              <mc:AlternateContent>
                <mc:Choice Requires="wps">
                  <w:drawing>
                    <wp:anchor distT="0" distB="0" distL="114300" distR="114300" simplePos="0" relativeHeight="251665408" behindDoc="0" locked="0" layoutInCell="1" allowOverlap="1">
                      <wp:simplePos x="0" y="0"/>
                      <wp:positionH relativeFrom="column">
                        <wp:posOffset>233045</wp:posOffset>
                      </wp:positionH>
                      <wp:positionV relativeFrom="paragraph">
                        <wp:posOffset>338455</wp:posOffset>
                      </wp:positionV>
                      <wp:extent cx="191770" cy="189865"/>
                      <wp:effectExtent l="0" t="635" r="0" b="0"/>
                      <wp:wrapNone/>
                      <wp:docPr id="9" name="文字方塊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770" cy="189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1F19" w:rsidRPr="001C29B1" w:rsidRDefault="00BF1F19" w:rsidP="00BF1F19">
                                  <w:pPr>
                                    <w:snapToGrid w:val="0"/>
                                    <w:rPr>
                                      <w:rFonts w:ascii="標楷體" w:eastAsia="標楷體" w:hAnsi="標楷體"/>
                                    </w:rPr>
                                  </w:pPr>
                                  <w:r w:rsidRPr="001C29B1">
                                    <w:rPr>
                                      <w:rFonts w:ascii="標楷體" w:eastAsia="標楷體" w:hAnsi="標楷體" w:hint="eastAsia"/>
                                    </w:rPr>
                                    <w:t>型</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9" o:spid="_x0000_s1029" type="#_x0000_t202" style="position:absolute;margin-left:18.35pt;margin-top:26.65pt;width:15.1pt;height:14.9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" filled="f" stroked="f">
                      <v:textbox inset="0,0,0,0">
                        <w:txbxContent>
                          <w:p w:rsidR="00BF1F19" w:rsidRPr="001C29B1" w:rsidRDefault="00BF1F19" w:rsidP="00BF1F19">
                            <w:pPr>
                              <w:snapToGrid w:val="0"/>
                              <w:rPr>
                                <w:rFonts w:ascii="標楷體" w:eastAsia="標楷體" w:hAnsi="標楷體"/>
                              </w:rPr>
                            </w:pPr>
                            <w:r w:rsidRPr="001C29B1">
                              <w:rPr>
                                <w:rFonts w:ascii="標楷體" w:eastAsia="標楷體" w:hAnsi="標楷體" w:hint="eastAsia"/>
                              </w:rPr>
                              <w:t>型</w:t>
                            </w:r>
                          </w:p>
                        </w:txbxContent>
                      </v:textbox>
                    </v:shape>
                  </w:pict>
                </mc:Fallback>
              </mc:AlternateContent>
            </w:r>
            <w:r>
              <w:rPr>
                <w:rFonts w:ascii="Times New Roman" w:eastAsia="標楷體" w:hAnsi="Times New Roman" w:cs="新細明體"/>
                <w:noProof/>
                <w:kern w:val="0"/>
                <w:szCs w:val="24"/>
              </w:rPr>
              <mc:AlternateContent>
                <mc:Choice Requires="wps">
                  <w:drawing>
                    <wp:anchor distT="0" distB="0" distL="114300" distR="114300" simplePos="0" relativeHeight="251664384" behindDoc="0" locked="0" layoutInCell="1" allowOverlap="1">
                      <wp:simplePos x="0" y="0"/>
                      <wp:positionH relativeFrom="column">
                        <wp:posOffset>4445</wp:posOffset>
                      </wp:positionH>
                      <wp:positionV relativeFrom="paragraph">
                        <wp:posOffset>109855</wp:posOffset>
                      </wp:positionV>
                      <wp:extent cx="191770" cy="189865"/>
                      <wp:effectExtent l="0" t="635" r="0" b="0"/>
                      <wp:wrapNone/>
                      <wp:docPr id="8" name="文字方塊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770" cy="189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1F19" w:rsidRPr="001C29B1" w:rsidRDefault="00BF1F19" w:rsidP="00BF1F19">
                                  <w:pPr>
                                    <w:snapToGrid w:val="0"/>
                                    <w:rPr>
                                      <w:rFonts w:ascii="標楷體" w:eastAsia="標楷體" w:hAnsi="標楷體"/>
                                    </w:rPr>
                                  </w:pPr>
                                  <w:r w:rsidRPr="001C29B1">
                                    <w:rPr>
                                      <w:rFonts w:ascii="標楷體" w:eastAsia="標楷體" w:hAnsi="標楷體" w:hint="eastAsia"/>
                                    </w:rPr>
                                    <w:t>類</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文字方塊 8" o:spid="_x0000_s1030" type="#_x0000_t202" style="position:absolute;margin-left:.35pt;margin-top:8.65pt;width:15.1pt;height:14.9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" filled="f" stroked="f">
                      <v:textbox inset="0,0,0,0">
                        <w:txbxContent>
                          <w:p w:rsidR="00BF1F19" w:rsidRPr="001C29B1" w:rsidRDefault="00BF1F19" w:rsidP="00BF1F19">
                            <w:pPr>
                              <w:snapToGrid w:val="0"/>
                              <w:rPr>
                                <w:rFonts w:ascii="標楷體" w:eastAsia="標楷體" w:hAnsi="標楷體"/>
                              </w:rPr>
                            </w:pPr>
                            <w:r w:rsidRPr="001C29B1">
                              <w:rPr>
                                <w:rFonts w:ascii="標楷體" w:eastAsia="標楷體" w:hAnsi="標楷體" w:hint="eastAsia"/>
                              </w:rPr>
                              <w:t>類</w:t>
                            </w:r>
                          </w:p>
                        </w:txbxContent>
                      </v:textbox>
                    </v:shape>
                  </w:pict>
                </mc:Fallback>
              </mc:AlternateContent>
            </w:r>
          </w:p>
        </w:tc>
        <w:tc>
          <w:tcPr>
            <w:tcW w:w="3795" w:type="pct"/>
            <w:gridSpan w:val="3"/>
            <w:tcBorders>
              <w:top w:val="single" w:sz="4" w:space="0" w:color="auto"/>
              <w:left w:val="single" w:sz="4" w:space="0" w:color="auto"/>
              <w:bottom w:val="single" w:sz="4" w:space="0" w:color="auto"/>
              <w:right w:val="single" w:sz="4" w:space="0" w:color="auto"/>
            </w:tcBorders>
            <w:shd w:val="clear" w:color="auto" w:fill="auto"/>
          </w:tcPr>
          <w:p w:rsidR="00BF1F19" w:rsidRPr="00BF1F19" w:rsidRDefault="00BF1F19" w:rsidP="00BF1F19">
            <w:pPr>
              <w:widowControl/>
              <w:spacing w:line="460" w:lineRule="exact"/>
              <w:jc w:val="center"/>
              <w:rPr>
                <w:rFonts w:ascii="Times New Roman" w:eastAsia="標楷體" w:hAnsi="Times New Roman" w:cs="新細明體"/>
                <w:kern w:val="0"/>
                <w:szCs w:val="24"/>
              </w:rPr>
            </w:pPr>
            <w:r w:rsidRPr="00BF1F19">
              <w:rPr>
                <w:rFonts w:ascii="Times New Roman" w:eastAsia="標楷體" w:hAnsi="標楷體" w:cs="新細明體"/>
                <w:kern w:val="0"/>
                <w:szCs w:val="24"/>
              </w:rPr>
              <w:t>專科</w:t>
            </w:r>
            <w:r w:rsidRPr="00BF1F19">
              <w:rPr>
                <w:rFonts w:ascii="Times New Roman" w:eastAsia="標楷體" w:hAnsi="標楷體" w:cs="新細明體" w:hint="eastAsia"/>
                <w:kern w:val="0"/>
                <w:szCs w:val="24"/>
              </w:rPr>
              <w:t>班</w:t>
            </w:r>
          </w:p>
        </w:tc>
      </w:tr>
      <w:tr w:rsidR="00BF1F19" w:rsidRPr="00BF1F19" w:rsidTr="00426CDA">
        <w:trPr>
          <w:trHeight w:val="682"/>
        </w:trPr>
        <w:tc>
          <w:tcPr>
            <w:tcW w:w="1205" w:type="pct"/>
            <w:vMerge/>
            <w:tcBorders>
              <w:top w:val="nil"/>
              <w:left w:val="single" w:sz="4" w:space="0" w:color="auto"/>
              <w:bottom w:val="single" w:sz="4" w:space="0" w:color="auto"/>
              <w:right w:val="single" w:sz="4" w:space="0" w:color="auto"/>
            </w:tcBorders>
            <w:vAlign w:val="center"/>
          </w:tcPr>
          <w:p w:rsidR="00BF1F19" w:rsidRPr="00BF1F19" w:rsidRDefault="00BF1F19" w:rsidP="00BF1F19">
            <w:pPr>
              <w:widowControl/>
              <w:spacing w:line="460" w:lineRule="exact"/>
              <w:rPr>
                <w:rFonts w:ascii="Times New Roman" w:eastAsia="標楷體" w:hAnsi="Times New Roman" w:cs="新細明體"/>
                <w:kern w:val="0"/>
                <w:szCs w:val="24"/>
              </w:rPr>
            </w:pPr>
          </w:p>
        </w:tc>
        <w:tc>
          <w:tcPr>
            <w:tcW w:w="894" w:type="pct"/>
            <w:tcBorders>
              <w:top w:val="nil"/>
              <w:left w:val="single" w:sz="4" w:space="0" w:color="auto"/>
              <w:bottom w:val="single" w:sz="4" w:space="0" w:color="auto"/>
              <w:right w:val="single" w:sz="4" w:space="0" w:color="auto"/>
            </w:tcBorders>
            <w:shd w:val="clear" w:color="auto" w:fill="auto"/>
            <w:vAlign w:val="center"/>
          </w:tcPr>
          <w:p w:rsidR="00BF1F19" w:rsidRPr="00BF1F19" w:rsidRDefault="00BF1F19" w:rsidP="00BF1F19">
            <w:pPr>
              <w:widowControl/>
              <w:spacing w:line="460" w:lineRule="exact"/>
              <w:jc w:val="center"/>
              <w:rPr>
                <w:rFonts w:ascii="Times New Roman" w:eastAsia="標楷體" w:hAnsi="Times New Roman" w:cs="Times New Roman"/>
                <w:kern w:val="0"/>
                <w:szCs w:val="24"/>
              </w:rPr>
            </w:pPr>
            <w:r w:rsidRPr="00BF1F19">
              <w:rPr>
                <w:rFonts w:ascii="Times New Roman" w:eastAsia="標楷體" w:hAnsi="標楷體" w:cs="Times New Roman"/>
                <w:kern w:val="0"/>
                <w:szCs w:val="24"/>
              </w:rPr>
              <w:t>一千人以內</w:t>
            </w:r>
          </w:p>
        </w:tc>
        <w:tc>
          <w:tcPr>
            <w:tcW w:w="1597" w:type="pct"/>
            <w:tcBorders>
              <w:top w:val="nil"/>
              <w:left w:val="nil"/>
              <w:bottom w:val="single" w:sz="4" w:space="0" w:color="auto"/>
              <w:right w:val="single" w:sz="4" w:space="0" w:color="auto"/>
            </w:tcBorders>
            <w:shd w:val="clear" w:color="auto" w:fill="auto"/>
            <w:vAlign w:val="center"/>
          </w:tcPr>
          <w:p w:rsidR="00BF1F19" w:rsidRPr="00BF1F19" w:rsidRDefault="00BF1F19" w:rsidP="00BF1F19">
            <w:pPr>
              <w:widowControl/>
              <w:spacing w:line="460" w:lineRule="exact"/>
              <w:jc w:val="center"/>
              <w:rPr>
                <w:rFonts w:ascii="Times New Roman" w:eastAsia="標楷體" w:hAnsi="Times New Roman" w:cs="Times New Roman"/>
                <w:kern w:val="0"/>
                <w:szCs w:val="24"/>
              </w:rPr>
            </w:pPr>
            <w:r w:rsidRPr="00BF1F19">
              <w:rPr>
                <w:rFonts w:ascii="Times New Roman" w:eastAsia="標楷體" w:hAnsi="標楷體" w:cs="Times New Roman"/>
                <w:kern w:val="0"/>
                <w:szCs w:val="24"/>
              </w:rPr>
              <w:t>一千零一人至三千人</w:t>
            </w:r>
          </w:p>
        </w:tc>
        <w:tc>
          <w:tcPr>
            <w:tcW w:w="1304" w:type="pct"/>
            <w:tcBorders>
              <w:top w:val="nil"/>
              <w:left w:val="nil"/>
              <w:bottom w:val="single" w:sz="4" w:space="0" w:color="auto"/>
              <w:right w:val="single" w:sz="4" w:space="0" w:color="auto"/>
            </w:tcBorders>
            <w:shd w:val="clear" w:color="auto" w:fill="auto"/>
            <w:vAlign w:val="center"/>
          </w:tcPr>
          <w:p w:rsidR="00BF1F19" w:rsidRPr="00BF1F19" w:rsidRDefault="00BF1F19" w:rsidP="00BF1F19">
            <w:pPr>
              <w:widowControl/>
              <w:spacing w:line="460" w:lineRule="exact"/>
              <w:jc w:val="center"/>
              <w:rPr>
                <w:rFonts w:ascii="Times New Roman" w:eastAsia="標楷體" w:hAnsi="Times New Roman" w:cs="Times New Roman"/>
                <w:kern w:val="0"/>
                <w:szCs w:val="24"/>
              </w:rPr>
            </w:pPr>
            <w:r w:rsidRPr="00BF1F19">
              <w:rPr>
                <w:rFonts w:ascii="Times New Roman" w:eastAsia="標楷體" w:hAnsi="標楷體" w:cs="Times New Roman"/>
                <w:kern w:val="0"/>
                <w:szCs w:val="24"/>
              </w:rPr>
              <w:t>三千零一人以上</w:t>
            </w:r>
          </w:p>
        </w:tc>
      </w:tr>
      <w:tr w:rsidR="00BF1F19" w:rsidRPr="00BF1F19" w:rsidTr="00426CDA">
        <w:trPr>
          <w:trHeight w:val="903"/>
        </w:trPr>
        <w:tc>
          <w:tcPr>
            <w:tcW w:w="1205" w:type="pct"/>
            <w:tcBorders>
              <w:top w:val="single" w:sz="4" w:space="0" w:color="auto"/>
              <w:left w:val="single" w:sz="4" w:space="0" w:color="auto"/>
              <w:bottom w:val="single" w:sz="4" w:space="0" w:color="auto"/>
              <w:right w:val="single" w:sz="4" w:space="0" w:color="auto"/>
            </w:tcBorders>
            <w:shd w:val="clear" w:color="auto" w:fill="auto"/>
          </w:tcPr>
          <w:p w:rsidR="00BF1F19" w:rsidRPr="00BF1F19" w:rsidRDefault="00BF1F19" w:rsidP="00BF1F19">
            <w:pPr>
              <w:widowControl/>
              <w:spacing w:line="240" w:lineRule="atLeast"/>
              <w:rPr>
                <w:rFonts w:ascii="Times New Roman" w:eastAsia="標楷體" w:hAnsi="Times New Roman" w:cs="新細明體"/>
                <w:kern w:val="0"/>
                <w:szCs w:val="24"/>
              </w:rPr>
            </w:pPr>
            <w:r w:rsidRPr="00BF1F19">
              <w:rPr>
                <w:rFonts w:ascii="Times New Roman" w:eastAsia="標楷體" w:hAnsi="標楷體" w:cs="新細明體"/>
                <w:kern w:val="0"/>
                <w:szCs w:val="24"/>
              </w:rPr>
              <w:t>商業、護理、語言類</w:t>
            </w:r>
          </w:p>
        </w:tc>
        <w:tc>
          <w:tcPr>
            <w:tcW w:w="894" w:type="pct"/>
            <w:tcBorders>
              <w:top w:val="nil"/>
              <w:left w:val="nil"/>
              <w:bottom w:val="single" w:sz="4" w:space="0" w:color="auto"/>
              <w:right w:val="single" w:sz="4" w:space="0" w:color="auto"/>
            </w:tcBorders>
            <w:shd w:val="clear" w:color="auto" w:fill="auto"/>
            <w:vAlign w:val="center"/>
          </w:tcPr>
          <w:p w:rsidR="00BF1F19" w:rsidRPr="00BF1F19" w:rsidRDefault="00BF1F19" w:rsidP="00BF1F19">
            <w:pPr>
              <w:widowControl/>
              <w:spacing w:line="460" w:lineRule="exact"/>
              <w:jc w:val="center"/>
              <w:rPr>
                <w:rFonts w:ascii="Times New Roman" w:eastAsia="標楷體" w:hAnsi="Times New Roman" w:cs="Times New Roman"/>
                <w:kern w:val="0"/>
                <w:szCs w:val="24"/>
              </w:rPr>
            </w:pPr>
            <w:r w:rsidRPr="00BF1F19">
              <w:rPr>
                <w:rFonts w:ascii="Times New Roman" w:eastAsia="標楷體" w:hAnsi="Times New Roman" w:cs="Times New Roman"/>
                <w:kern w:val="0"/>
                <w:szCs w:val="24"/>
              </w:rPr>
              <w:t>10</w:t>
            </w:r>
          </w:p>
        </w:tc>
        <w:tc>
          <w:tcPr>
            <w:tcW w:w="1597" w:type="pct"/>
            <w:tcBorders>
              <w:top w:val="nil"/>
              <w:left w:val="nil"/>
              <w:bottom w:val="single" w:sz="4" w:space="0" w:color="auto"/>
              <w:right w:val="single" w:sz="4" w:space="0" w:color="auto"/>
            </w:tcBorders>
            <w:shd w:val="clear" w:color="auto" w:fill="auto"/>
            <w:vAlign w:val="center"/>
          </w:tcPr>
          <w:p w:rsidR="00BF1F19" w:rsidRPr="00BF1F19" w:rsidRDefault="00BF1F19" w:rsidP="00BF1F19">
            <w:pPr>
              <w:widowControl/>
              <w:spacing w:line="460" w:lineRule="exact"/>
              <w:jc w:val="center"/>
              <w:rPr>
                <w:rFonts w:ascii="Times New Roman" w:eastAsia="標楷體" w:hAnsi="Times New Roman" w:cs="Times New Roman"/>
                <w:kern w:val="0"/>
                <w:szCs w:val="24"/>
              </w:rPr>
            </w:pPr>
            <w:r w:rsidRPr="00BF1F19">
              <w:rPr>
                <w:rFonts w:ascii="Times New Roman" w:eastAsia="標楷體" w:hAnsi="Times New Roman" w:cs="Times New Roman"/>
                <w:kern w:val="0"/>
                <w:szCs w:val="24"/>
              </w:rPr>
              <w:t>9</w:t>
            </w:r>
          </w:p>
        </w:tc>
        <w:tc>
          <w:tcPr>
            <w:tcW w:w="1304" w:type="pct"/>
            <w:tcBorders>
              <w:top w:val="nil"/>
              <w:left w:val="nil"/>
              <w:bottom w:val="single" w:sz="4" w:space="0" w:color="auto"/>
              <w:right w:val="single" w:sz="4" w:space="0" w:color="auto"/>
            </w:tcBorders>
            <w:shd w:val="clear" w:color="auto" w:fill="auto"/>
            <w:vAlign w:val="center"/>
          </w:tcPr>
          <w:p w:rsidR="00BF1F19" w:rsidRPr="00BF1F19" w:rsidRDefault="00BF1F19" w:rsidP="00BF1F19">
            <w:pPr>
              <w:widowControl/>
              <w:spacing w:line="460" w:lineRule="exact"/>
              <w:jc w:val="center"/>
              <w:rPr>
                <w:rFonts w:ascii="Times New Roman" w:eastAsia="標楷體" w:hAnsi="Times New Roman" w:cs="Times New Roman"/>
                <w:kern w:val="0"/>
                <w:szCs w:val="24"/>
              </w:rPr>
            </w:pPr>
            <w:r w:rsidRPr="00BF1F19">
              <w:rPr>
                <w:rFonts w:ascii="Times New Roman" w:eastAsia="標楷體" w:hAnsi="Times New Roman" w:cs="Times New Roman"/>
                <w:kern w:val="0"/>
                <w:szCs w:val="24"/>
              </w:rPr>
              <w:t>7</w:t>
            </w:r>
          </w:p>
        </w:tc>
      </w:tr>
      <w:tr w:rsidR="00BF1F19" w:rsidRPr="00BF1F19" w:rsidTr="00426CDA">
        <w:trPr>
          <w:trHeight w:val="1076"/>
        </w:trPr>
        <w:tc>
          <w:tcPr>
            <w:tcW w:w="1205" w:type="pct"/>
            <w:tcBorders>
              <w:top w:val="nil"/>
              <w:left w:val="single" w:sz="4" w:space="0" w:color="auto"/>
              <w:bottom w:val="single" w:sz="4" w:space="0" w:color="auto"/>
              <w:right w:val="single" w:sz="4" w:space="0" w:color="auto"/>
            </w:tcBorders>
            <w:shd w:val="clear" w:color="auto" w:fill="auto"/>
          </w:tcPr>
          <w:p w:rsidR="00BF1F19" w:rsidRPr="00BF1F19" w:rsidRDefault="00BF1F19" w:rsidP="00BF1F19">
            <w:pPr>
              <w:widowControl/>
              <w:spacing w:line="240" w:lineRule="atLeast"/>
              <w:rPr>
                <w:rFonts w:ascii="Times New Roman" w:eastAsia="標楷體" w:hAnsi="Times New Roman" w:cs="新細明體"/>
                <w:kern w:val="0"/>
                <w:szCs w:val="24"/>
              </w:rPr>
            </w:pPr>
            <w:proofErr w:type="gramStart"/>
            <w:r w:rsidRPr="00BF1F19">
              <w:rPr>
                <w:rFonts w:ascii="Times New Roman" w:eastAsia="標楷體" w:hAnsi="標楷體" w:cs="新細明體"/>
                <w:kern w:val="0"/>
                <w:szCs w:val="24"/>
              </w:rPr>
              <w:t>醫</w:t>
            </w:r>
            <w:proofErr w:type="gramEnd"/>
            <w:r w:rsidRPr="00BF1F19">
              <w:rPr>
                <w:rFonts w:ascii="Times New Roman" w:eastAsia="標楷體" w:hAnsi="標楷體" w:cs="新細明體"/>
                <w:kern w:val="0"/>
                <w:szCs w:val="24"/>
              </w:rPr>
              <w:t>技、藥學、家政、藝術、體育類</w:t>
            </w:r>
          </w:p>
        </w:tc>
        <w:tc>
          <w:tcPr>
            <w:tcW w:w="894" w:type="pct"/>
            <w:tcBorders>
              <w:top w:val="nil"/>
              <w:left w:val="nil"/>
              <w:bottom w:val="single" w:sz="4" w:space="0" w:color="auto"/>
              <w:right w:val="single" w:sz="4" w:space="0" w:color="auto"/>
            </w:tcBorders>
            <w:shd w:val="clear" w:color="auto" w:fill="auto"/>
            <w:vAlign w:val="center"/>
          </w:tcPr>
          <w:p w:rsidR="00BF1F19" w:rsidRPr="00BF1F19" w:rsidRDefault="00BF1F19" w:rsidP="00BF1F19">
            <w:pPr>
              <w:widowControl/>
              <w:spacing w:line="460" w:lineRule="exact"/>
              <w:jc w:val="center"/>
              <w:rPr>
                <w:rFonts w:ascii="Times New Roman" w:eastAsia="標楷體" w:hAnsi="Times New Roman" w:cs="Times New Roman"/>
                <w:kern w:val="0"/>
                <w:szCs w:val="24"/>
              </w:rPr>
            </w:pPr>
            <w:r w:rsidRPr="00BF1F19">
              <w:rPr>
                <w:rFonts w:ascii="Times New Roman" w:eastAsia="標楷體" w:hAnsi="Times New Roman" w:cs="Times New Roman"/>
                <w:kern w:val="0"/>
                <w:szCs w:val="24"/>
              </w:rPr>
              <w:t>12</w:t>
            </w:r>
          </w:p>
        </w:tc>
        <w:tc>
          <w:tcPr>
            <w:tcW w:w="1597" w:type="pct"/>
            <w:tcBorders>
              <w:top w:val="nil"/>
              <w:left w:val="nil"/>
              <w:bottom w:val="single" w:sz="4" w:space="0" w:color="auto"/>
              <w:right w:val="single" w:sz="4" w:space="0" w:color="auto"/>
            </w:tcBorders>
            <w:shd w:val="clear" w:color="auto" w:fill="auto"/>
            <w:vAlign w:val="center"/>
          </w:tcPr>
          <w:p w:rsidR="00BF1F19" w:rsidRPr="00BF1F19" w:rsidRDefault="00BF1F19" w:rsidP="00BF1F19">
            <w:pPr>
              <w:widowControl/>
              <w:spacing w:line="460" w:lineRule="exact"/>
              <w:jc w:val="center"/>
              <w:rPr>
                <w:rFonts w:ascii="Times New Roman" w:eastAsia="標楷體" w:hAnsi="Times New Roman" w:cs="Times New Roman"/>
                <w:kern w:val="0"/>
                <w:szCs w:val="24"/>
              </w:rPr>
            </w:pPr>
            <w:r w:rsidRPr="00BF1F19">
              <w:rPr>
                <w:rFonts w:ascii="Times New Roman" w:eastAsia="標楷體" w:hAnsi="Times New Roman" w:cs="Times New Roman"/>
                <w:kern w:val="0"/>
                <w:szCs w:val="24"/>
              </w:rPr>
              <w:t>11</w:t>
            </w:r>
          </w:p>
        </w:tc>
        <w:tc>
          <w:tcPr>
            <w:tcW w:w="1304" w:type="pct"/>
            <w:tcBorders>
              <w:top w:val="nil"/>
              <w:left w:val="nil"/>
              <w:bottom w:val="single" w:sz="4" w:space="0" w:color="auto"/>
              <w:right w:val="single" w:sz="4" w:space="0" w:color="auto"/>
            </w:tcBorders>
            <w:shd w:val="clear" w:color="auto" w:fill="auto"/>
            <w:vAlign w:val="center"/>
          </w:tcPr>
          <w:p w:rsidR="00BF1F19" w:rsidRPr="00BF1F19" w:rsidRDefault="00BF1F19" w:rsidP="00BF1F19">
            <w:pPr>
              <w:widowControl/>
              <w:spacing w:line="460" w:lineRule="exact"/>
              <w:jc w:val="center"/>
              <w:rPr>
                <w:rFonts w:ascii="Times New Roman" w:eastAsia="標楷體" w:hAnsi="Times New Roman" w:cs="Times New Roman"/>
                <w:kern w:val="0"/>
                <w:szCs w:val="24"/>
              </w:rPr>
            </w:pPr>
            <w:r w:rsidRPr="00BF1F19">
              <w:rPr>
                <w:rFonts w:ascii="Times New Roman" w:eastAsia="標楷體" w:hAnsi="Times New Roman" w:cs="Times New Roman"/>
                <w:kern w:val="0"/>
                <w:szCs w:val="24"/>
              </w:rPr>
              <w:t>9</w:t>
            </w:r>
          </w:p>
        </w:tc>
      </w:tr>
      <w:tr w:rsidR="00BF1F19" w:rsidRPr="00BF1F19" w:rsidTr="00426CDA">
        <w:trPr>
          <w:trHeight w:val="882"/>
        </w:trPr>
        <w:tc>
          <w:tcPr>
            <w:tcW w:w="1205" w:type="pct"/>
            <w:tcBorders>
              <w:top w:val="nil"/>
              <w:left w:val="single" w:sz="4" w:space="0" w:color="auto"/>
              <w:bottom w:val="single" w:sz="4" w:space="0" w:color="auto"/>
              <w:right w:val="single" w:sz="4" w:space="0" w:color="auto"/>
            </w:tcBorders>
            <w:shd w:val="clear" w:color="auto" w:fill="auto"/>
          </w:tcPr>
          <w:p w:rsidR="00BF1F19" w:rsidRPr="00BF1F19" w:rsidRDefault="00BF1F19" w:rsidP="00BF1F19">
            <w:pPr>
              <w:widowControl/>
              <w:spacing w:line="240" w:lineRule="atLeast"/>
              <w:rPr>
                <w:rFonts w:ascii="Times New Roman" w:eastAsia="標楷體" w:hAnsi="Times New Roman" w:cs="新細明體"/>
                <w:kern w:val="0"/>
                <w:szCs w:val="24"/>
              </w:rPr>
            </w:pPr>
            <w:r w:rsidRPr="00BF1F19">
              <w:rPr>
                <w:rFonts w:ascii="Times New Roman" w:eastAsia="標楷體" w:hAnsi="標楷體" w:cs="新細明體"/>
                <w:kern w:val="0"/>
                <w:szCs w:val="24"/>
              </w:rPr>
              <w:t>工業、農業、海事類</w:t>
            </w:r>
          </w:p>
        </w:tc>
        <w:tc>
          <w:tcPr>
            <w:tcW w:w="894" w:type="pct"/>
            <w:tcBorders>
              <w:top w:val="nil"/>
              <w:left w:val="nil"/>
              <w:bottom w:val="single" w:sz="4" w:space="0" w:color="auto"/>
              <w:right w:val="single" w:sz="4" w:space="0" w:color="auto"/>
            </w:tcBorders>
            <w:shd w:val="clear" w:color="auto" w:fill="auto"/>
            <w:vAlign w:val="center"/>
          </w:tcPr>
          <w:p w:rsidR="00BF1F19" w:rsidRPr="00BF1F19" w:rsidRDefault="00BF1F19" w:rsidP="00BF1F19">
            <w:pPr>
              <w:widowControl/>
              <w:spacing w:line="460" w:lineRule="exact"/>
              <w:jc w:val="center"/>
              <w:rPr>
                <w:rFonts w:ascii="Times New Roman" w:eastAsia="標楷體" w:hAnsi="Times New Roman" w:cs="Times New Roman"/>
                <w:kern w:val="0"/>
                <w:szCs w:val="24"/>
              </w:rPr>
            </w:pPr>
            <w:r w:rsidRPr="00BF1F19">
              <w:rPr>
                <w:rFonts w:ascii="Times New Roman" w:eastAsia="標楷體" w:hAnsi="Times New Roman" w:cs="Times New Roman"/>
                <w:kern w:val="0"/>
                <w:szCs w:val="24"/>
              </w:rPr>
              <w:t>14</w:t>
            </w:r>
          </w:p>
        </w:tc>
        <w:tc>
          <w:tcPr>
            <w:tcW w:w="1597" w:type="pct"/>
            <w:tcBorders>
              <w:top w:val="nil"/>
              <w:left w:val="nil"/>
              <w:bottom w:val="single" w:sz="4" w:space="0" w:color="auto"/>
              <w:right w:val="single" w:sz="4" w:space="0" w:color="auto"/>
            </w:tcBorders>
            <w:shd w:val="clear" w:color="auto" w:fill="auto"/>
            <w:vAlign w:val="center"/>
          </w:tcPr>
          <w:p w:rsidR="00BF1F19" w:rsidRPr="00BF1F19" w:rsidRDefault="00BF1F19" w:rsidP="00BF1F19">
            <w:pPr>
              <w:widowControl/>
              <w:spacing w:line="460" w:lineRule="exact"/>
              <w:jc w:val="center"/>
              <w:rPr>
                <w:rFonts w:ascii="Times New Roman" w:eastAsia="標楷體" w:hAnsi="Times New Roman" w:cs="Times New Roman"/>
                <w:kern w:val="0"/>
                <w:szCs w:val="24"/>
              </w:rPr>
            </w:pPr>
            <w:r w:rsidRPr="00BF1F19">
              <w:rPr>
                <w:rFonts w:ascii="Times New Roman" w:eastAsia="標楷體" w:hAnsi="Times New Roman" w:cs="Times New Roman"/>
                <w:kern w:val="0"/>
                <w:szCs w:val="24"/>
              </w:rPr>
              <w:t>13</w:t>
            </w:r>
          </w:p>
        </w:tc>
        <w:tc>
          <w:tcPr>
            <w:tcW w:w="1304" w:type="pct"/>
            <w:tcBorders>
              <w:top w:val="nil"/>
              <w:left w:val="nil"/>
              <w:bottom w:val="single" w:sz="4" w:space="0" w:color="auto"/>
              <w:right w:val="single" w:sz="4" w:space="0" w:color="auto"/>
            </w:tcBorders>
            <w:shd w:val="clear" w:color="auto" w:fill="auto"/>
            <w:vAlign w:val="center"/>
          </w:tcPr>
          <w:p w:rsidR="00BF1F19" w:rsidRPr="00BF1F19" w:rsidRDefault="00BF1F19" w:rsidP="00BF1F19">
            <w:pPr>
              <w:widowControl/>
              <w:spacing w:line="460" w:lineRule="exact"/>
              <w:jc w:val="center"/>
              <w:rPr>
                <w:rFonts w:ascii="Times New Roman" w:eastAsia="標楷體" w:hAnsi="Times New Roman" w:cs="Times New Roman"/>
                <w:kern w:val="0"/>
                <w:szCs w:val="24"/>
              </w:rPr>
            </w:pPr>
            <w:r w:rsidRPr="00BF1F19">
              <w:rPr>
                <w:rFonts w:ascii="Times New Roman" w:eastAsia="標楷體" w:hAnsi="Times New Roman" w:cs="Times New Roman"/>
                <w:kern w:val="0"/>
                <w:szCs w:val="24"/>
              </w:rPr>
              <w:t>11</w:t>
            </w:r>
          </w:p>
        </w:tc>
      </w:tr>
    </w:tbl>
    <w:p w:rsidR="00BF1F19" w:rsidRPr="00BF1F19" w:rsidRDefault="00BF1F19" w:rsidP="00BF1F19">
      <w:pPr>
        <w:spacing w:line="460" w:lineRule="exact"/>
        <w:rPr>
          <w:rFonts w:ascii="Times New Roman" w:eastAsia="標楷體" w:hAnsi="Times New Roman" w:cs="Times New Roman"/>
          <w:szCs w:val="24"/>
        </w:rPr>
      </w:pPr>
      <w:r w:rsidRPr="00BF1F19">
        <w:rPr>
          <w:rFonts w:ascii="Times New Roman" w:eastAsia="標楷體" w:hAnsi="Times New Roman" w:cs="Times New Roman"/>
          <w:szCs w:val="24"/>
        </w:rPr>
        <w:t>2.</w:t>
      </w:r>
      <w:r w:rsidRPr="00BF1F19">
        <w:rPr>
          <w:rFonts w:ascii="Times New Roman" w:eastAsia="標楷體" w:hAnsi="標楷體" w:cs="Times New Roman"/>
          <w:szCs w:val="24"/>
        </w:rPr>
        <w:t>學士班、碩士班、博士班</w:t>
      </w:r>
    </w:p>
    <w:tbl>
      <w:tblPr>
        <w:tblW w:w="4533" w:type="pct"/>
        <w:tblLayout w:type="fixed"/>
        <w:tblCellMar>
          <w:left w:w="28" w:type="dxa"/>
          <w:right w:w="28" w:type="dxa"/>
        </w:tblCellMar>
        <w:tblLook w:val="0000" w:firstRow="0" w:lastRow="0" w:firstColumn="0" w:lastColumn="0" w:noHBand="0" w:noVBand="0"/>
      </w:tblPr>
      <w:tblGrid>
        <w:gridCol w:w="1697"/>
        <w:gridCol w:w="982"/>
        <w:gridCol w:w="982"/>
        <w:gridCol w:w="589"/>
        <w:gridCol w:w="393"/>
        <w:gridCol w:w="982"/>
        <w:gridCol w:w="982"/>
        <w:gridCol w:w="979"/>
      </w:tblGrid>
      <w:tr w:rsidR="00BF1F19" w:rsidRPr="00BF1F19" w:rsidTr="00426CDA">
        <w:trPr>
          <w:trHeight w:val="330"/>
        </w:trPr>
        <w:tc>
          <w:tcPr>
            <w:tcW w:w="1119" w:type="pct"/>
            <w:vMerge w:val="restart"/>
            <w:tcBorders>
              <w:top w:val="single" w:sz="4" w:space="0" w:color="auto"/>
              <w:left w:val="single" w:sz="4" w:space="0" w:color="auto"/>
              <w:bottom w:val="nil"/>
              <w:right w:val="single" w:sz="4" w:space="0" w:color="auto"/>
            </w:tcBorders>
            <w:shd w:val="clear" w:color="auto" w:fill="auto"/>
            <w:noWrap/>
            <w:vAlign w:val="center"/>
          </w:tcPr>
          <w:p w:rsidR="00BF1F19" w:rsidRPr="00BF1F19" w:rsidRDefault="00BF1F19" w:rsidP="00BF1F19">
            <w:pPr>
              <w:widowControl/>
              <w:spacing w:line="460" w:lineRule="exact"/>
              <w:rPr>
                <w:rFonts w:ascii="Times New Roman" w:eastAsia="標楷體" w:hAnsi="Times New Roman" w:cs="新細明體"/>
                <w:kern w:val="0"/>
                <w:szCs w:val="24"/>
              </w:rPr>
            </w:pPr>
            <w:r>
              <w:rPr>
                <w:rFonts w:ascii="Times New Roman" w:eastAsia="標楷體" w:hAnsi="Times New Roman" w:cs="新細明體"/>
                <w:noProof/>
                <w:kern w:val="0"/>
                <w:szCs w:val="24"/>
              </w:rPr>
              <mc:AlternateContent>
                <mc:Choice Requires="wpg">
                  <w:drawing>
                    <wp:anchor distT="0" distB="0" distL="114300" distR="114300" simplePos="0" relativeHeight="251659264" behindDoc="0" locked="0" layoutInCell="1" allowOverlap="1">
                      <wp:simplePos x="0" y="0"/>
                      <wp:positionH relativeFrom="column">
                        <wp:posOffset>-18415</wp:posOffset>
                      </wp:positionH>
                      <wp:positionV relativeFrom="paragraph">
                        <wp:posOffset>0</wp:posOffset>
                      </wp:positionV>
                      <wp:extent cx="1161415" cy="1188720"/>
                      <wp:effectExtent l="13970" t="10160" r="5715" b="10795"/>
                      <wp:wrapNone/>
                      <wp:docPr id="1" name="群組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61415" cy="1188720"/>
                                <a:chOff x="1389" y="3588"/>
                                <a:chExt cx="1982" cy="890"/>
                              </a:xfrm>
                            </wpg:grpSpPr>
                            <wps:wsp>
                              <wps:cNvPr id="2" name="__TH_L67"/>
                              <wps:cNvCnPr/>
                              <wps:spPr bwMode="auto">
                                <a:xfrm>
                                  <a:off x="1389" y="3588"/>
                                  <a:ext cx="1982" cy="89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3" name="__TH_B1168"/>
                              <wps:cNvSpPr txBox="1">
                                <a:spLocks noChangeArrowheads="1"/>
                              </wps:cNvSpPr>
                              <wps:spPr bwMode="auto">
                                <a:xfrm>
                                  <a:off x="2305" y="3627"/>
                                  <a:ext cx="300" cy="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1F19" w:rsidRPr="00DB7C30" w:rsidRDefault="00BF1F19" w:rsidP="00BF1F19">
                                    <w:pPr>
                                      <w:snapToGrid w:val="0"/>
                                      <w:rPr>
                                        <w:rFonts w:ascii="標楷體" w:eastAsia="標楷體" w:hAnsi="標楷體"/>
                                      </w:rPr>
                                    </w:pPr>
                                    <w:r w:rsidRPr="00DB7C30">
                                      <w:rPr>
                                        <w:rFonts w:ascii="標楷體" w:eastAsia="標楷體" w:hAnsi="標楷體" w:hint="eastAsia"/>
                                      </w:rPr>
                                      <w:t>學</w:t>
                                    </w:r>
                                  </w:p>
                                </w:txbxContent>
                              </wps:txbx>
                              <wps:bodyPr rot="0" vert="horz" wrap="square" lIns="0" tIns="0" rIns="0" bIns="0" anchor="t" anchorCtr="0" upright="1">
                                <a:noAutofit/>
                              </wps:bodyPr>
                            </wps:wsp>
                            <wps:wsp>
                              <wps:cNvPr id="4" name="__TH_B1269"/>
                              <wps:cNvSpPr txBox="1">
                                <a:spLocks noChangeArrowheads="1"/>
                              </wps:cNvSpPr>
                              <wps:spPr bwMode="auto">
                                <a:xfrm>
                                  <a:off x="2611" y="3764"/>
                                  <a:ext cx="300" cy="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1F19" w:rsidRPr="00DB7C30" w:rsidRDefault="00BF1F19" w:rsidP="00BF1F19">
                                    <w:pPr>
                                      <w:snapToGrid w:val="0"/>
                                      <w:rPr>
                                        <w:rFonts w:ascii="標楷體" w:eastAsia="標楷體" w:hAnsi="標楷體"/>
                                      </w:rPr>
                                    </w:pPr>
                                    <w:r w:rsidRPr="00DB7C30">
                                      <w:rPr>
                                        <w:rFonts w:ascii="標楷體" w:eastAsia="標楷體" w:hAnsi="標楷體" w:hint="eastAsia"/>
                                      </w:rPr>
                                      <w:t>生</w:t>
                                    </w:r>
                                  </w:p>
                                </w:txbxContent>
                              </wps:txbx>
                              <wps:bodyPr rot="0" vert="horz" wrap="square" lIns="0" tIns="0" rIns="0" bIns="0" anchor="t" anchorCtr="0" upright="1">
                                <a:noAutofit/>
                              </wps:bodyPr>
                            </wps:wsp>
                            <wps:wsp>
                              <wps:cNvPr id="5" name="__TH_B1370"/>
                              <wps:cNvSpPr txBox="1">
                                <a:spLocks noChangeArrowheads="1"/>
                              </wps:cNvSpPr>
                              <wps:spPr bwMode="auto">
                                <a:xfrm>
                                  <a:off x="2918" y="3902"/>
                                  <a:ext cx="300" cy="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1F19" w:rsidRPr="00DB7C30" w:rsidRDefault="00BF1F19" w:rsidP="00BF1F19">
                                    <w:pPr>
                                      <w:snapToGrid w:val="0"/>
                                      <w:rPr>
                                        <w:rFonts w:ascii="標楷體" w:eastAsia="標楷體" w:hAnsi="標楷體"/>
                                      </w:rPr>
                                    </w:pPr>
                                    <w:r w:rsidRPr="00DB7C30">
                                      <w:rPr>
                                        <w:rFonts w:ascii="標楷體" w:eastAsia="標楷體" w:hAnsi="標楷體" w:hint="eastAsia"/>
                                      </w:rPr>
                                      <w:t>數</w:t>
                                    </w:r>
                                  </w:p>
                                </w:txbxContent>
                              </wps:txbx>
                              <wps:bodyPr rot="0" vert="horz" wrap="square" lIns="0" tIns="0" rIns="0" bIns="0" anchor="t" anchorCtr="0" upright="1">
                                <a:noAutofit/>
                              </wps:bodyPr>
                            </wps:wsp>
                            <wps:wsp>
                              <wps:cNvPr id="6" name="__TH_B2171"/>
                              <wps:cNvSpPr txBox="1">
                                <a:spLocks noChangeArrowheads="1"/>
                              </wps:cNvSpPr>
                              <wps:spPr bwMode="auto">
                                <a:xfrm>
                                  <a:off x="1597" y="3928"/>
                                  <a:ext cx="300" cy="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1F19" w:rsidRPr="00DB7C30" w:rsidRDefault="00BF1F19" w:rsidP="00BF1F19">
                                    <w:pPr>
                                      <w:snapToGrid w:val="0"/>
                                      <w:rPr>
                                        <w:rFonts w:ascii="標楷體" w:eastAsia="標楷體" w:hAnsi="標楷體"/>
                                      </w:rPr>
                                    </w:pPr>
                                    <w:r w:rsidRPr="00DB7C30">
                                      <w:rPr>
                                        <w:rFonts w:ascii="標楷體" w:eastAsia="標楷體" w:hAnsi="標楷體" w:hint="eastAsia"/>
                                      </w:rPr>
                                      <w:t>類</w:t>
                                    </w:r>
                                  </w:p>
                                </w:txbxContent>
                              </wps:txbx>
                              <wps:bodyPr rot="0" vert="horz" wrap="square" lIns="0" tIns="0" rIns="0" bIns="0" anchor="t" anchorCtr="0" upright="1">
                                <a:noAutofit/>
                              </wps:bodyPr>
                            </wps:wsp>
                            <wps:wsp>
                              <wps:cNvPr id="7" name="__TH_B2272"/>
                              <wps:cNvSpPr txBox="1">
                                <a:spLocks noChangeArrowheads="1"/>
                              </wps:cNvSpPr>
                              <wps:spPr bwMode="auto">
                                <a:xfrm>
                                  <a:off x="2013" y="4115"/>
                                  <a:ext cx="300" cy="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1F19" w:rsidRPr="00DB7C30" w:rsidRDefault="00BF1F19" w:rsidP="00BF1F19">
                                    <w:pPr>
                                      <w:snapToGrid w:val="0"/>
                                      <w:rPr>
                                        <w:rFonts w:ascii="標楷體" w:eastAsia="標楷體" w:hAnsi="標楷體"/>
                                      </w:rPr>
                                    </w:pPr>
                                    <w:r w:rsidRPr="00DB7C30">
                                      <w:rPr>
                                        <w:rFonts w:ascii="標楷體" w:eastAsia="標楷體" w:hAnsi="標楷體" w:hint="eastAsia"/>
                                      </w:rPr>
                                      <w:t>型</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群組 1" o:spid="_x0000_s1031" style="position:absolute;margin-left:-1.45pt;margin-top:0;width:91.45pt;height:93.6pt;z-index:251659264" coordorigin="1389,3588" coordsize="1982,8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">
                      <v:line id="__TH_L67" o:spid="_x0000_s1032" style="position:absolute;visibility:visible;mso-wrap-style:square" from="1389,3588" to="3371,44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1XUbMIAAADaAAAADwAAAGRycy9kb3ducmV2LnhtbESPQYvCMBSE74L/ITzBm6YrItI1iqsI&#10;wh6k1sveHs2zrTYvJYla99cbYWGPw8x8wyxWnWnEnZyvLSv4GCcgiAuray4VnPLdaA7CB2SNjWVS&#10;8CQPq2W/t8BU2wdndD+GUkQI+xQVVCG0qZS+qMigH9uWOHpn6wyGKF0ptcNHhJtGTpJkJg3WHBcq&#10;bGlTUXE93oyCed767XPzs7MHd/nNvqcZTfFLqeGgW3+CCNSF//Bfe68VTOB9Jd4AuXw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81XUbMIAAADaAAAADwAAAAAAAAAAAAAA&#10;AAChAgAAZHJzL2Rvd25yZXYueG1sUEsFBgAAAAAEAAQA+QAAAJADAAAAAA==&#10;" strokeweight=".5pt"/>
                      <v:shape id="__TH_B1168" o:spid="_x0000_s1033" type="#_x0000_t202" style="position:absolute;left:2305;top:3627;width:300;height:3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8IywMMA&#10;AADaAAAADwAAAGRycy9kb3ducmV2LnhtbESPQWvCQBSE7wX/w/IEb3VjBanRVUQsFIRijAePz+wz&#10;Wcy+jdmtxn/fFQoeh5n5hpkvO1uLG7XeOFYwGiYgiAunDZcKDvnX+ycIH5A11o5JwYM8LBe9tzmm&#10;2t05o9s+lCJC2KeooAqhSaX0RUUW/dA1xNE7u9ZiiLItpW7xHuG2lh9JMpEWDceFChtaV1Rc9r9W&#10;werI2cZcf0677JyZPJ8mvJ1clBr0u9UMRKAuvML/7W+tYAzPK/EGyM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8IywMMAAADaAAAADwAAAAAAAAAAAAAAAACYAgAAZHJzL2Rv&#10;d25yZXYueG1sUEsFBgAAAAAEAAQA9QAAAIgDAAAAAA==&#10;" filled="f" stroked="f">
                        <v:textbox inset="0,0,0,0">
                          <w:txbxContent>
                            <w:p w:rsidR="00BF1F19" w:rsidRPr="00DB7C30" w:rsidRDefault="00BF1F19" w:rsidP="00BF1F19">
                              <w:pPr>
                                <w:snapToGrid w:val="0"/>
                                <w:rPr>
                                  <w:rFonts w:ascii="標楷體" w:eastAsia="標楷體" w:hAnsi="標楷體"/>
                                </w:rPr>
                              </w:pPr>
                              <w:r w:rsidRPr="00DB7C30">
                                <w:rPr>
                                  <w:rFonts w:ascii="標楷體" w:eastAsia="標楷體" w:hAnsi="標楷體" w:hint="eastAsia"/>
                                </w:rPr>
                                <w:t>學</w:t>
                              </w:r>
                            </w:p>
                          </w:txbxContent>
                        </v:textbox>
                      </v:shape>
                      <v:shape id="__TH_B1269" o:spid="_x0000_s1034" type="#_x0000_t202" style="position:absolute;left:2611;top:3764;width:300;height:3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uqtMMA&#10;AADaAAAADwAAAGRycy9kb3ducmV2LnhtbESPQWvCQBSE7wX/w/IEb3VjEanRVUQsFIRijAePz+wz&#10;Wcy+jdmtxn/fFQoeh5n5hpkvO1uLG7XeOFYwGiYgiAunDZcKDvnX+ycIH5A11o5JwYM8LBe9tzmm&#10;2t05o9s+lCJC2KeooAqhSaX0RUUW/dA1xNE7u9ZiiLItpW7xHuG2lh9JMpEWDceFChtaV1Rc9r9W&#10;werI2cZcf0677JyZPJ8mvJ1clBr0u9UMRKAuvML/7W+tYAzPK/EGyM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CuqtMMAAADaAAAADwAAAAAAAAAAAAAAAACYAgAAZHJzL2Rv&#10;d25yZXYueG1sUEsFBgAAAAAEAAQA9QAAAIgDAAAAAA==&#10;" filled="f" stroked="f">
                        <v:textbox inset="0,0,0,0">
                          <w:txbxContent>
                            <w:p w:rsidR="00BF1F19" w:rsidRPr="00DB7C30" w:rsidRDefault="00BF1F19" w:rsidP="00BF1F19">
                              <w:pPr>
                                <w:snapToGrid w:val="0"/>
                                <w:rPr>
                                  <w:rFonts w:ascii="標楷體" w:eastAsia="標楷體" w:hAnsi="標楷體"/>
                                </w:rPr>
                              </w:pPr>
                              <w:r w:rsidRPr="00DB7C30">
                                <w:rPr>
                                  <w:rFonts w:ascii="標楷體" w:eastAsia="標楷體" w:hAnsi="標楷體" w:hint="eastAsia"/>
                                </w:rPr>
                                <w:t>生</w:t>
                              </w:r>
                            </w:p>
                          </w:txbxContent>
                        </v:textbox>
                      </v:shape>
                      <v:shape id="__TH_B1370" o:spid="_x0000_s1035" type="#_x0000_t202" style="position:absolute;left:2918;top:3902;width:300;height:3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2cPL8MA&#10;AADaAAAADwAAAGRycy9kb3ducmV2LnhtbESPQWvCQBSE7wX/w/IEb3VjQanRVUQsFIRijAePz+wz&#10;Wcy+jdmtxn/fFQoeh5n5hpkvO1uLG7XeOFYwGiYgiAunDZcKDvnX+ycIH5A11o5JwYM8LBe9tzmm&#10;2t05o9s+lCJC2KeooAqhSaX0RUUW/dA1xNE7u9ZiiLItpW7xHuG2lh9JMpEWDceFChtaV1Rc9r9W&#10;werI2cZcf0677JyZPJ8mvJ1clBr0u9UMRKAuvML/7W+tYAzPK/EGyM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2cPL8MAAADaAAAADwAAAAAAAAAAAAAAAACYAgAAZHJzL2Rv&#10;d25yZXYueG1sUEsFBgAAAAAEAAQA9QAAAIgDAAAAAA==&#10;" filled="f" stroked="f">
                        <v:textbox inset="0,0,0,0">
                          <w:txbxContent>
                            <w:p w:rsidR="00BF1F19" w:rsidRPr="00DB7C30" w:rsidRDefault="00BF1F19" w:rsidP="00BF1F19">
                              <w:pPr>
                                <w:snapToGrid w:val="0"/>
                                <w:rPr>
                                  <w:rFonts w:ascii="標楷體" w:eastAsia="標楷體" w:hAnsi="標楷體"/>
                                </w:rPr>
                              </w:pPr>
                              <w:r w:rsidRPr="00DB7C30">
                                <w:rPr>
                                  <w:rFonts w:ascii="標楷體" w:eastAsia="標楷體" w:hAnsi="標楷體" w:hint="eastAsia"/>
                                </w:rPr>
                                <w:t>數</w:t>
                              </w:r>
                            </w:p>
                          </w:txbxContent>
                        </v:textbox>
                      </v:shape>
                      <v:shape id="__TH_B2171" o:spid="_x0000_s1036" type="#_x0000_t202" style="position:absolute;left:1597;top:3928;width:300;height:3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7WRWMMA&#10;AADaAAAADwAAAGRycy9kb3ducmV2LnhtbESPQWvCQBSE74L/YXmF3nRTD6GNriJFQRBKYzx4fM0+&#10;k8Xs25hdk/TfdwuFHoeZ+YZZbUbbiJ46bxwreJknIIhLpw1XCs7FfvYKwgdkjY1jUvBNHjbr6WSF&#10;mXYD59SfQiUihH2GCuoQ2kxKX9Zk0c9dSxy9q+sshii7SuoOhwi3jVwkSSotGo4LNbb0XlN5Oz2s&#10;gu2F8525f3x95tfcFMVbwsf0ptTz07hdggg0hv/wX/ugFaTweyXeALn+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7WRWMMAAADaAAAADwAAAAAAAAAAAAAAAACYAgAAZHJzL2Rv&#10;d25yZXYueG1sUEsFBgAAAAAEAAQA9QAAAIgDAAAAAA==&#10;" filled="f" stroked="f">
                        <v:textbox inset="0,0,0,0">
                          <w:txbxContent>
                            <w:p w:rsidR="00BF1F19" w:rsidRPr="00DB7C30" w:rsidRDefault="00BF1F19" w:rsidP="00BF1F19">
                              <w:pPr>
                                <w:snapToGrid w:val="0"/>
                                <w:rPr>
                                  <w:rFonts w:ascii="標楷體" w:eastAsia="標楷體" w:hAnsi="標楷體"/>
                                </w:rPr>
                              </w:pPr>
                              <w:r w:rsidRPr="00DB7C30">
                                <w:rPr>
                                  <w:rFonts w:ascii="標楷體" w:eastAsia="標楷體" w:hAnsi="標楷體" w:hint="eastAsia"/>
                                </w:rPr>
                                <w:t>類</w:t>
                              </w:r>
                            </w:p>
                          </w:txbxContent>
                        </v:textbox>
                      </v:shape>
                      <v:shape id="__TH_B2272" o:spid="_x0000_s1037" type="#_x0000_t202" style="position:absolute;left:2013;top:4115;width:300;height:3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Pk0w8MA&#10;AADaAAAADwAAAGRycy9kb3ducmV2LnhtbESPQWvCQBSE7wX/w/KE3upGD7aNriKiIBTEGA8en9ln&#10;sph9G7Orxn/fFQo9DjPzDTOdd7YWd2q9caxgOEhAEBdOGy4VHPL1xxcIH5A11o5JwZM8zGe9tymm&#10;2j04o/s+lCJC2KeooAqhSaX0RUUW/cA1xNE7u9ZiiLItpW7xEeG2lqMkGUuLhuNChQ0tKyou+5tV&#10;sDhytjLX7WmXnTOT598J/4wvSr33u8UERKAu/If/2hut4BNeV+INkLN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Pk0w8MAAADaAAAADwAAAAAAAAAAAAAAAACYAgAAZHJzL2Rv&#10;d25yZXYueG1sUEsFBgAAAAAEAAQA9QAAAIgDAAAAAA==&#10;" filled="f" stroked="f">
                        <v:textbox inset="0,0,0,0">
                          <w:txbxContent>
                            <w:p w:rsidR="00BF1F19" w:rsidRPr="00DB7C30" w:rsidRDefault="00BF1F19" w:rsidP="00BF1F19">
                              <w:pPr>
                                <w:snapToGrid w:val="0"/>
                                <w:rPr>
                                  <w:rFonts w:ascii="標楷體" w:eastAsia="標楷體" w:hAnsi="標楷體"/>
                                </w:rPr>
                              </w:pPr>
                              <w:r w:rsidRPr="00DB7C30">
                                <w:rPr>
                                  <w:rFonts w:ascii="標楷體" w:eastAsia="標楷體" w:hAnsi="標楷體" w:hint="eastAsia"/>
                                </w:rPr>
                                <w:t>型</w:t>
                              </w:r>
                            </w:p>
                          </w:txbxContent>
                        </v:textbox>
                      </v:shape>
                    </v:group>
                  </w:pict>
                </mc:Fallback>
              </mc:AlternateContent>
            </w:r>
          </w:p>
        </w:tc>
        <w:tc>
          <w:tcPr>
            <w:tcW w:w="1682" w:type="pct"/>
            <w:gridSpan w:val="3"/>
            <w:tcBorders>
              <w:top w:val="single" w:sz="4" w:space="0" w:color="auto"/>
              <w:left w:val="single" w:sz="4" w:space="0" w:color="auto"/>
              <w:bottom w:val="single" w:sz="4" w:space="0" w:color="auto"/>
              <w:right w:val="nil"/>
            </w:tcBorders>
            <w:shd w:val="clear" w:color="auto" w:fill="auto"/>
          </w:tcPr>
          <w:p w:rsidR="00BF1F19" w:rsidRPr="00BF1F19" w:rsidRDefault="00BF1F19" w:rsidP="00BF1F19">
            <w:pPr>
              <w:widowControl/>
              <w:spacing w:line="460" w:lineRule="exact"/>
              <w:jc w:val="center"/>
              <w:rPr>
                <w:rFonts w:ascii="Times New Roman" w:eastAsia="標楷體" w:hAnsi="Times New Roman" w:cs="新細明體"/>
                <w:kern w:val="0"/>
                <w:szCs w:val="24"/>
              </w:rPr>
            </w:pPr>
            <w:r w:rsidRPr="00BF1F19">
              <w:rPr>
                <w:rFonts w:ascii="Times New Roman" w:eastAsia="標楷體" w:hAnsi="標楷體" w:cs="新細明體"/>
                <w:kern w:val="0"/>
                <w:szCs w:val="24"/>
              </w:rPr>
              <w:t>學士班</w:t>
            </w:r>
          </w:p>
        </w:tc>
        <w:tc>
          <w:tcPr>
            <w:tcW w:w="2198" w:type="pct"/>
            <w:gridSpan w:val="4"/>
            <w:tcBorders>
              <w:top w:val="single" w:sz="4" w:space="0" w:color="auto"/>
              <w:left w:val="single" w:sz="4" w:space="0" w:color="auto"/>
              <w:bottom w:val="single" w:sz="4" w:space="0" w:color="auto"/>
              <w:right w:val="single" w:sz="4" w:space="0" w:color="000000"/>
            </w:tcBorders>
            <w:shd w:val="clear" w:color="auto" w:fill="auto"/>
          </w:tcPr>
          <w:p w:rsidR="00BF1F19" w:rsidRPr="00BF1F19" w:rsidRDefault="00BF1F19" w:rsidP="00BF1F19">
            <w:pPr>
              <w:widowControl/>
              <w:spacing w:line="460" w:lineRule="exact"/>
              <w:jc w:val="center"/>
              <w:rPr>
                <w:rFonts w:ascii="Times New Roman" w:eastAsia="標楷體" w:hAnsi="Times New Roman" w:cs="新細明體"/>
                <w:kern w:val="0"/>
                <w:szCs w:val="24"/>
              </w:rPr>
            </w:pPr>
            <w:r w:rsidRPr="00BF1F19">
              <w:rPr>
                <w:rFonts w:ascii="Times New Roman" w:eastAsia="標楷體" w:hAnsi="標楷體" w:cs="新細明體"/>
                <w:kern w:val="0"/>
                <w:szCs w:val="24"/>
              </w:rPr>
              <w:t>碩士班、博士班</w:t>
            </w:r>
          </w:p>
        </w:tc>
      </w:tr>
      <w:tr w:rsidR="00BF1F19" w:rsidRPr="00BF1F19" w:rsidTr="00426CDA">
        <w:trPr>
          <w:trHeight w:val="1058"/>
        </w:trPr>
        <w:tc>
          <w:tcPr>
            <w:tcW w:w="1119" w:type="pct"/>
            <w:vMerge/>
            <w:tcBorders>
              <w:top w:val="nil"/>
              <w:left w:val="single" w:sz="4" w:space="0" w:color="auto"/>
              <w:bottom w:val="single" w:sz="4" w:space="0" w:color="auto"/>
              <w:right w:val="single" w:sz="4" w:space="0" w:color="auto"/>
            </w:tcBorders>
            <w:vAlign w:val="center"/>
          </w:tcPr>
          <w:p w:rsidR="00BF1F19" w:rsidRPr="00BF1F19" w:rsidRDefault="00BF1F19" w:rsidP="00BF1F19">
            <w:pPr>
              <w:widowControl/>
              <w:spacing w:line="460" w:lineRule="exact"/>
              <w:rPr>
                <w:rFonts w:ascii="Times New Roman" w:eastAsia="標楷體" w:hAnsi="Times New Roman" w:cs="新細明體"/>
                <w:kern w:val="0"/>
                <w:szCs w:val="24"/>
              </w:rPr>
            </w:pPr>
          </w:p>
        </w:tc>
        <w:tc>
          <w:tcPr>
            <w:tcW w:w="647" w:type="pct"/>
            <w:tcBorders>
              <w:top w:val="nil"/>
              <w:left w:val="single" w:sz="4" w:space="0" w:color="auto"/>
              <w:bottom w:val="single" w:sz="4" w:space="0" w:color="auto"/>
              <w:right w:val="single" w:sz="4" w:space="0" w:color="auto"/>
            </w:tcBorders>
            <w:shd w:val="clear" w:color="auto" w:fill="auto"/>
          </w:tcPr>
          <w:p w:rsidR="00BF1F19" w:rsidRPr="00BF1F19" w:rsidRDefault="00BF1F19" w:rsidP="00BF1F19">
            <w:pPr>
              <w:widowControl/>
              <w:spacing w:line="460" w:lineRule="exact"/>
              <w:rPr>
                <w:rFonts w:ascii="Times New Roman" w:eastAsia="標楷體" w:hAnsi="Times New Roman" w:cs="Times New Roman"/>
                <w:kern w:val="0"/>
                <w:szCs w:val="24"/>
              </w:rPr>
            </w:pPr>
            <w:r w:rsidRPr="00BF1F19">
              <w:rPr>
                <w:rFonts w:ascii="Times New Roman" w:eastAsia="標楷體" w:hAnsi="標楷體" w:cs="Times New Roman"/>
                <w:kern w:val="0"/>
                <w:szCs w:val="24"/>
              </w:rPr>
              <w:t>一千人以內</w:t>
            </w:r>
          </w:p>
        </w:tc>
        <w:tc>
          <w:tcPr>
            <w:tcW w:w="647" w:type="pct"/>
            <w:tcBorders>
              <w:top w:val="nil"/>
              <w:left w:val="nil"/>
              <w:bottom w:val="single" w:sz="4" w:space="0" w:color="auto"/>
              <w:right w:val="single" w:sz="4" w:space="0" w:color="auto"/>
            </w:tcBorders>
            <w:shd w:val="clear" w:color="auto" w:fill="auto"/>
          </w:tcPr>
          <w:p w:rsidR="00BF1F19" w:rsidRPr="00BF1F19" w:rsidRDefault="00BF1F19" w:rsidP="00BF1F19">
            <w:pPr>
              <w:widowControl/>
              <w:spacing w:line="460" w:lineRule="exact"/>
              <w:rPr>
                <w:rFonts w:ascii="Times New Roman" w:eastAsia="標楷體" w:hAnsi="Times New Roman" w:cs="Times New Roman"/>
                <w:kern w:val="0"/>
                <w:szCs w:val="24"/>
              </w:rPr>
            </w:pPr>
            <w:r w:rsidRPr="00BF1F19">
              <w:rPr>
                <w:rFonts w:ascii="Times New Roman" w:eastAsia="標楷體" w:hAnsi="標楷體" w:cs="Times New Roman"/>
                <w:kern w:val="0"/>
                <w:szCs w:val="24"/>
              </w:rPr>
              <w:t>一千零一人至三千人</w:t>
            </w:r>
          </w:p>
        </w:tc>
        <w:tc>
          <w:tcPr>
            <w:tcW w:w="647" w:type="pct"/>
            <w:gridSpan w:val="2"/>
            <w:tcBorders>
              <w:top w:val="nil"/>
              <w:left w:val="nil"/>
              <w:bottom w:val="single" w:sz="4" w:space="0" w:color="auto"/>
              <w:right w:val="single" w:sz="4" w:space="0" w:color="auto"/>
            </w:tcBorders>
            <w:shd w:val="clear" w:color="auto" w:fill="auto"/>
          </w:tcPr>
          <w:p w:rsidR="00BF1F19" w:rsidRPr="00BF1F19" w:rsidRDefault="00BF1F19" w:rsidP="00BF1F19">
            <w:pPr>
              <w:widowControl/>
              <w:spacing w:line="460" w:lineRule="exact"/>
              <w:rPr>
                <w:rFonts w:ascii="Times New Roman" w:eastAsia="標楷體" w:hAnsi="Times New Roman" w:cs="Times New Roman"/>
                <w:kern w:val="0"/>
                <w:szCs w:val="24"/>
              </w:rPr>
            </w:pPr>
            <w:r w:rsidRPr="00BF1F19">
              <w:rPr>
                <w:rFonts w:ascii="Times New Roman" w:eastAsia="標楷體" w:hAnsi="標楷體" w:cs="Times New Roman"/>
                <w:kern w:val="0"/>
                <w:szCs w:val="24"/>
              </w:rPr>
              <w:t>三千零一人以上</w:t>
            </w:r>
          </w:p>
        </w:tc>
        <w:tc>
          <w:tcPr>
            <w:tcW w:w="647" w:type="pct"/>
            <w:tcBorders>
              <w:top w:val="nil"/>
              <w:left w:val="nil"/>
              <w:bottom w:val="single" w:sz="4" w:space="0" w:color="auto"/>
              <w:right w:val="single" w:sz="4" w:space="0" w:color="auto"/>
            </w:tcBorders>
            <w:shd w:val="clear" w:color="auto" w:fill="auto"/>
          </w:tcPr>
          <w:p w:rsidR="00BF1F19" w:rsidRPr="00BF1F19" w:rsidRDefault="00BF1F19" w:rsidP="00BF1F19">
            <w:pPr>
              <w:widowControl/>
              <w:spacing w:line="460" w:lineRule="exact"/>
              <w:rPr>
                <w:rFonts w:ascii="Times New Roman" w:eastAsia="標楷體" w:hAnsi="Times New Roman" w:cs="Times New Roman"/>
                <w:kern w:val="0"/>
                <w:szCs w:val="24"/>
              </w:rPr>
            </w:pPr>
            <w:r w:rsidRPr="00BF1F19">
              <w:rPr>
                <w:rFonts w:ascii="Times New Roman" w:eastAsia="標楷體" w:hAnsi="標楷體" w:cs="Times New Roman"/>
                <w:kern w:val="0"/>
                <w:szCs w:val="24"/>
              </w:rPr>
              <w:t>四百人以內</w:t>
            </w:r>
          </w:p>
        </w:tc>
        <w:tc>
          <w:tcPr>
            <w:tcW w:w="647" w:type="pct"/>
            <w:tcBorders>
              <w:top w:val="nil"/>
              <w:left w:val="nil"/>
              <w:bottom w:val="single" w:sz="4" w:space="0" w:color="auto"/>
              <w:right w:val="single" w:sz="4" w:space="0" w:color="auto"/>
            </w:tcBorders>
            <w:shd w:val="clear" w:color="auto" w:fill="auto"/>
          </w:tcPr>
          <w:p w:rsidR="00BF1F19" w:rsidRPr="00BF1F19" w:rsidRDefault="00BF1F19" w:rsidP="00BF1F19">
            <w:pPr>
              <w:widowControl/>
              <w:spacing w:line="460" w:lineRule="exact"/>
              <w:rPr>
                <w:rFonts w:ascii="Times New Roman" w:eastAsia="標楷體" w:hAnsi="Times New Roman" w:cs="Times New Roman"/>
                <w:kern w:val="0"/>
                <w:szCs w:val="24"/>
              </w:rPr>
            </w:pPr>
            <w:r w:rsidRPr="00BF1F19">
              <w:rPr>
                <w:rFonts w:ascii="Times New Roman" w:eastAsia="標楷體" w:hAnsi="標楷體" w:cs="Times New Roman"/>
                <w:kern w:val="0"/>
                <w:szCs w:val="24"/>
              </w:rPr>
              <w:t>四百零一人至六百人</w:t>
            </w:r>
          </w:p>
        </w:tc>
        <w:tc>
          <w:tcPr>
            <w:tcW w:w="645" w:type="pct"/>
            <w:tcBorders>
              <w:top w:val="nil"/>
              <w:left w:val="nil"/>
              <w:bottom w:val="single" w:sz="4" w:space="0" w:color="auto"/>
              <w:right w:val="single" w:sz="4" w:space="0" w:color="auto"/>
            </w:tcBorders>
            <w:shd w:val="clear" w:color="auto" w:fill="auto"/>
          </w:tcPr>
          <w:p w:rsidR="00BF1F19" w:rsidRPr="00BF1F19" w:rsidRDefault="00BF1F19" w:rsidP="00BF1F19">
            <w:pPr>
              <w:widowControl/>
              <w:spacing w:line="460" w:lineRule="exact"/>
              <w:rPr>
                <w:rFonts w:ascii="Times New Roman" w:eastAsia="標楷體" w:hAnsi="Times New Roman" w:cs="Times New Roman"/>
                <w:kern w:val="0"/>
                <w:szCs w:val="24"/>
              </w:rPr>
            </w:pPr>
            <w:r w:rsidRPr="00BF1F19">
              <w:rPr>
                <w:rFonts w:ascii="Times New Roman" w:eastAsia="標楷體" w:hAnsi="標楷體" w:cs="Times New Roman"/>
                <w:kern w:val="0"/>
                <w:szCs w:val="24"/>
              </w:rPr>
              <w:t>六百零一人以上</w:t>
            </w:r>
          </w:p>
        </w:tc>
      </w:tr>
      <w:tr w:rsidR="00BF1F19" w:rsidRPr="00BF1F19" w:rsidTr="00426CDA">
        <w:trPr>
          <w:trHeight w:val="330"/>
        </w:trPr>
        <w:tc>
          <w:tcPr>
            <w:tcW w:w="1119" w:type="pct"/>
            <w:tcBorders>
              <w:top w:val="single" w:sz="4" w:space="0" w:color="auto"/>
              <w:left w:val="single" w:sz="4" w:space="0" w:color="auto"/>
              <w:bottom w:val="single" w:sz="4" w:space="0" w:color="auto"/>
              <w:right w:val="single" w:sz="4" w:space="0" w:color="auto"/>
            </w:tcBorders>
            <w:shd w:val="clear" w:color="auto" w:fill="auto"/>
          </w:tcPr>
          <w:p w:rsidR="00BF1F19" w:rsidRPr="00BF1F19" w:rsidRDefault="00BF1F19" w:rsidP="00BF1F19">
            <w:pPr>
              <w:widowControl/>
              <w:spacing w:line="240" w:lineRule="atLeast"/>
              <w:rPr>
                <w:rFonts w:ascii="Times New Roman" w:eastAsia="標楷體" w:hAnsi="Times New Roman" w:cs="新細明體"/>
                <w:kern w:val="0"/>
                <w:szCs w:val="24"/>
              </w:rPr>
            </w:pPr>
            <w:r w:rsidRPr="00BF1F19">
              <w:rPr>
                <w:rFonts w:ascii="Times New Roman" w:eastAsia="標楷體" w:hAnsi="標楷體" w:cs="新細明體"/>
                <w:kern w:val="0"/>
                <w:szCs w:val="24"/>
              </w:rPr>
              <w:t>文法商、管理及教育類</w:t>
            </w:r>
          </w:p>
        </w:tc>
        <w:tc>
          <w:tcPr>
            <w:tcW w:w="647" w:type="pct"/>
            <w:tcBorders>
              <w:top w:val="nil"/>
              <w:left w:val="nil"/>
              <w:bottom w:val="single" w:sz="4" w:space="0" w:color="auto"/>
              <w:right w:val="single" w:sz="4" w:space="0" w:color="auto"/>
            </w:tcBorders>
            <w:shd w:val="clear" w:color="auto" w:fill="auto"/>
            <w:vAlign w:val="center"/>
          </w:tcPr>
          <w:p w:rsidR="00BF1F19" w:rsidRPr="00BF1F19" w:rsidRDefault="00BF1F19" w:rsidP="00BF1F19">
            <w:pPr>
              <w:widowControl/>
              <w:spacing w:line="460" w:lineRule="exact"/>
              <w:jc w:val="center"/>
              <w:rPr>
                <w:rFonts w:ascii="Times New Roman" w:eastAsia="標楷體" w:hAnsi="Times New Roman" w:cs="Times New Roman"/>
                <w:kern w:val="0"/>
                <w:szCs w:val="24"/>
              </w:rPr>
            </w:pPr>
            <w:r w:rsidRPr="00BF1F19">
              <w:rPr>
                <w:rFonts w:ascii="Times New Roman" w:eastAsia="標楷體" w:hAnsi="Times New Roman" w:cs="Times New Roman"/>
                <w:kern w:val="0"/>
                <w:szCs w:val="24"/>
              </w:rPr>
              <w:t>10</w:t>
            </w:r>
          </w:p>
        </w:tc>
        <w:tc>
          <w:tcPr>
            <w:tcW w:w="647" w:type="pct"/>
            <w:tcBorders>
              <w:top w:val="nil"/>
              <w:left w:val="nil"/>
              <w:bottom w:val="single" w:sz="4" w:space="0" w:color="auto"/>
              <w:right w:val="single" w:sz="4" w:space="0" w:color="auto"/>
            </w:tcBorders>
            <w:shd w:val="clear" w:color="auto" w:fill="auto"/>
            <w:vAlign w:val="center"/>
          </w:tcPr>
          <w:p w:rsidR="00BF1F19" w:rsidRPr="00BF1F19" w:rsidRDefault="00BF1F19" w:rsidP="00BF1F19">
            <w:pPr>
              <w:widowControl/>
              <w:spacing w:line="460" w:lineRule="exact"/>
              <w:jc w:val="center"/>
              <w:rPr>
                <w:rFonts w:ascii="Times New Roman" w:eastAsia="標楷體" w:hAnsi="Times New Roman" w:cs="Times New Roman"/>
                <w:kern w:val="0"/>
                <w:szCs w:val="24"/>
              </w:rPr>
            </w:pPr>
            <w:r w:rsidRPr="00BF1F19">
              <w:rPr>
                <w:rFonts w:ascii="Times New Roman" w:eastAsia="標楷體" w:hAnsi="Times New Roman" w:cs="Times New Roman"/>
                <w:kern w:val="0"/>
                <w:szCs w:val="24"/>
              </w:rPr>
              <w:t>9</w:t>
            </w:r>
          </w:p>
        </w:tc>
        <w:tc>
          <w:tcPr>
            <w:tcW w:w="647" w:type="pct"/>
            <w:gridSpan w:val="2"/>
            <w:tcBorders>
              <w:top w:val="nil"/>
              <w:left w:val="nil"/>
              <w:bottom w:val="single" w:sz="4" w:space="0" w:color="auto"/>
              <w:right w:val="single" w:sz="4" w:space="0" w:color="auto"/>
            </w:tcBorders>
            <w:shd w:val="clear" w:color="auto" w:fill="auto"/>
            <w:vAlign w:val="center"/>
          </w:tcPr>
          <w:p w:rsidR="00BF1F19" w:rsidRPr="00BF1F19" w:rsidRDefault="00BF1F19" w:rsidP="00BF1F19">
            <w:pPr>
              <w:widowControl/>
              <w:spacing w:line="460" w:lineRule="exact"/>
              <w:jc w:val="center"/>
              <w:rPr>
                <w:rFonts w:ascii="Times New Roman" w:eastAsia="標楷體" w:hAnsi="Times New Roman" w:cs="Times New Roman"/>
                <w:kern w:val="0"/>
                <w:szCs w:val="24"/>
              </w:rPr>
            </w:pPr>
            <w:r w:rsidRPr="00BF1F19">
              <w:rPr>
                <w:rFonts w:ascii="Times New Roman" w:eastAsia="標楷體" w:hAnsi="Times New Roman" w:cs="Times New Roman"/>
                <w:kern w:val="0"/>
                <w:szCs w:val="24"/>
              </w:rPr>
              <w:t>7</w:t>
            </w:r>
          </w:p>
        </w:tc>
        <w:tc>
          <w:tcPr>
            <w:tcW w:w="647" w:type="pct"/>
            <w:tcBorders>
              <w:top w:val="nil"/>
              <w:left w:val="nil"/>
              <w:bottom w:val="single" w:sz="4" w:space="0" w:color="auto"/>
              <w:right w:val="single" w:sz="4" w:space="0" w:color="auto"/>
            </w:tcBorders>
            <w:shd w:val="clear" w:color="auto" w:fill="auto"/>
            <w:vAlign w:val="center"/>
          </w:tcPr>
          <w:p w:rsidR="00BF1F19" w:rsidRPr="00BF1F19" w:rsidRDefault="00BF1F19" w:rsidP="00BF1F19">
            <w:pPr>
              <w:widowControl/>
              <w:spacing w:line="460" w:lineRule="exact"/>
              <w:jc w:val="center"/>
              <w:rPr>
                <w:rFonts w:ascii="Times New Roman" w:eastAsia="標楷體" w:hAnsi="Times New Roman" w:cs="Times New Roman"/>
                <w:kern w:val="0"/>
                <w:szCs w:val="24"/>
              </w:rPr>
            </w:pPr>
            <w:r w:rsidRPr="00BF1F19">
              <w:rPr>
                <w:rFonts w:ascii="Times New Roman" w:eastAsia="標楷體" w:hAnsi="Times New Roman" w:cs="Times New Roman"/>
                <w:kern w:val="0"/>
                <w:szCs w:val="24"/>
              </w:rPr>
              <w:t>13</w:t>
            </w:r>
          </w:p>
        </w:tc>
        <w:tc>
          <w:tcPr>
            <w:tcW w:w="647" w:type="pct"/>
            <w:tcBorders>
              <w:top w:val="nil"/>
              <w:left w:val="nil"/>
              <w:bottom w:val="single" w:sz="4" w:space="0" w:color="auto"/>
              <w:right w:val="single" w:sz="4" w:space="0" w:color="auto"/>
            </w:tcBorders>
            <w:shd w:val="clear" w:color="auto" w:fill="auto"/>
            <w:vAlign w:val="center"/>
          </w:tcPr>
          <w:p w:rsidR="00BF1F19" w:rsidRPr="00BF1F19" w:rsidRDefault="00BF1F19" w:rsidP="00BF1F19">
            <w:pPr>
              <w:widowControl/>
              <w:spacing w:line="460" w:lineRule="exact"/>
              <w:jc w:val="center"/>
              <w:rPr>
                <w:rFonts w:ascii="Times New Roman" w:eastAsia="標楷體" w:hAnsi="Times New Roman" w:cs="Times New Roman"/>
                <w:kern w:val="0"/>
                <w:szCs w:val="24"/>
              </w:rPr>
            </w:pPr>
            <w:r w:rsidRPr="00BF1F19">
              <w:rPr>
                <w:rFonts w:ascii="Times New Roman" w:eastAsia="標楷體" w:hAnsi="Times New Roman" w:cs="Times New Roman"/>
                <w:kern w:val="0"/>
                <w:szCs w:val="24"/>
              </w:rPr>
              <w:t>12</w:t>
            </w:r>
          </w:p>
        </w:tc>
        <w:tc>
          <w:tcPr>
            <w:tcW w:w="645" w:type="pct"/>
            <w:tcBorders>
              <w:top w:val="nil"/>
              <w:left w:val="nil"/>
              <w:bottom w:val="single" w:sz="4" w:space="0" w:color="auto"/>
              <w:right w:val="single" w:sz="4" w:space="0" w:color="auto"/>
            </w:tcBorders>
            <w:shd w:val="clear" w:color="auto" w:fill="auto"/>
            <w:vAlign w:val="center"/>
          </w:tcPr>
          <w:p w:rsidR="00BF1F19" w:rsidRPr="00BF1F19" w:rsidRDefault="00BF1F19" w:rsidP="00BF1F19">
            <w:pPr>
              <w:widowControl/>
              <w:spacing w:line="460" w:lineRule="exact"/>
              <w:jc w:val="center"/>
              <w:rPr>
                <w:rFonts w:ascii="Times New Roman" w:eastAsia="標楷體" w:hAnsi="Times New Roman" w:cs="Times New Roman"/>
                <w:kern w:val="0"/>
                <w:szCs w:val="24"/>
              </w:rPr>
            </w:pPr>
            <w:r w:rsidRPr="00BF1F19">
              <w:rPr>
                <w:rFonts w:ascii="Times New Roman" w:eastAsia="標楷體" w:hAnsi="Times New Roman" w:cs="Times New Roman"/>
                <w:kern w:val="0"/>
                <w:szCs w:val="24"/>
              </w:rPr>
              <w:t>11</w:t>
            </w:r>
          </w:p>
        </w:tc>
      </w:tr>
      <w:tr w:rsidR="00BF1F19" w:rsidRPr="00BF1F19" w:rsidTr="00426CDA">
        <w:trPr>
          <w:trHeight w:val="1650"/>
        </w:trPr>
        <w:tc>
          <w:tcPr>
            <w:tcW w:w="1119" w:type="pct"/>
            <w:tcBorders>
              <w:top w:val="nil"/>
              <w:left w:val="single" w:sz="4" w:space="0" w:color="auto"/>
              <w:bottom w:val="single" w:sz="4" w:space="0" w:color="auto"/>
              <w:right w:val="single" w:sz="4" w:space="0" w:color="auto"/>
            </w:tcBorders>
            <w:shd w:val="clear" w:color="auto" w:fill="auto"/>
          </w:tcPr>
          <w:p w:rsidR="00BF1F19" w:rsidRPr="00BF1F19" w:rsidRDefault="00BF1F19" w:rsidP="00BF1F19">
            <w:pPr>
              <w:widowControl/>
              <w:spacing w:line="240" w:lineRule="atLeast"/>
              <w:rPr>
                <w:rFonts w:ascii="Times New Roman" w:eastAsia="標楷體" w:hAnsi="Times New Roman" w:cs="新細明體"/>
                <w:kern w:val="0"/>
                <w:szCs w:val="24"/>
              </w:rPr>
            </w:pPr>
            <w:r w:rsidRPr="00BF1F19">
              <w:rPr>
                <w:rFonts w:ascii="Times New Roman" w:eastAsia="標楷體" w:hAnsi="標楷體" w:cs="新細明體"/>
                <w:kern w:val="0"/>
                <w:szCs w:val="24"/>
              </w:rPr>
              <w:t>理學類（不包括醫學系、牙醫系）護理及體育類</w:t>
            </w:r>
          </w:p>
        </w:tc>
        <w:tc>
          <w:tcPr>
            <w:tcW w:w="647" w:type="pct"/>
            <w:tcBorders>
              <w:top w:val="nil"/>
              <w:left w:val="nil"/>
              <w:bottom w:val="single" w:sz="4" w:space="0" w:color="auto"/>
              <w:right w:val="single" w:sz="4" w:space="0" w:color="auto"/>
            </w:tcBorders>
            <w:shd w:val="clear" w:color="auto" w:fill="auto"/>
            <w:vAlign w:val="center"/>
          </w:tcPr>
          <w:p w:rsidR="00BF1F19" w:rsidRPr="00BF1F19" w:rsidRDefault="00BF1F19" w:rsidP="00BF1F19">
            <w:pPr>
              <w:widowControl/>
              <w:spacing w:line="460" w:lineRule="exact"/>
              <w:jc w:val="center"/>
              <w:rPr>
                <w:rFonts w:ascii="Times New Roman" w:eastAsia="標楷體" w:hAnsi="Times New Roman" w:cs="Times New Roman"/>
                <w:kern w:val="0"/>
                <w:szCs w:val="24"/>
              </w:rPr>
            </w:pPr>
            <w:r w:rsidRPr="00BF1F19">
              <w:rPr>
                <w:rFonts w:ascii="Times New Roman" w:eastAsia="標楷體" w:hAnsi="Times New Roman" w:cs="Times New Roman"/>
                <w:kern w:val="0"/>
                <w:szCs w:val="24"/>
              </w:rPr>
              <w:t>13</w:t>
            </w:r>
          </w:p>
        </w:tc>
        <w:tc>
          <w:tcPr>
            <w:tcW w:w="647" w:type="pct"/>
            <w:tcBorders>
              <w:top w:val="nil"/>
              <w:left w:val="nil"/>
              <w:bottom w:val="single" w:sz="4" w:space="0" w:color="auto"/>
              <w:right w:val="single" w:sz="4" w:space="0" w:color="auto"/>
            </w:tcBorders>
            <w:shd w:val="clear" w:color="auto" w:fill="auto"/>
            <w:vAlign w:val="center"/>
          </w:tcPr>
          <w:p w:rsidR="00BF1F19" w:rsidRPr="00BF1F19" w:rsidRDefault="00BF1F19" w:rsidP="00BF1F19">
            <w:pPr>
              <w:widowControl/>
              <w:spacing w:line="460" w:lineRule="exact"/>
              <w:jc w:val="center"/>
              <w:rPr>
                <w:rFonts w:ascii="Times New Roman" w:eastAsia="標楷體" w:hAnsi="Times New Roman" w:cs="Times New Roman"/>
                <w:kern w:val="0"/>
                <w:szCs w:val="24"/>
              </w:rPr>
            </w:pPr>
            <w:r w:rsidRPr="00BF1F19">
              <w:rPr>
                <w:rFonts w:ascii="Times New Roman" w:eastAsia="標楷體" w:hAnsi="Times New Roman" w:cs="Times New Roman"/>
                <w:kern w:val="0"/>
                <w:szCs w:val="24"/>
              </w:rPr>
              <w:t>12</w:t>
            </w:r>
          </w:p>
        </w:tc>
        <w:tc>
          <w:tcPr>
            <w:tcW w:w="647" w:type="pct"/>
            <w:gridSpan w:val="2"/>
            <w:tcBorders>
              <w:top w:val="nil"/>
              <w:left w:val="nil"/>
              <w:bottom w:val="single" w:sz="4" w:space="0" w:color="auto"/>
              <w:right w:val="single" w:sz="4" w:space="0" w:color="auto"/>
            </w:tcBorders>
            <w:shd w:val="clear" w:color="auto" w:fill="auto"/>
            <w:vAlign w:val="center"/>
          </w:tcPr>
          <w:p w:rsidR="00BF1F19" w:rsidRPr="00BF1F19" w:rsidRDefault="00BF1F19" w:rsidP="00BF1F19">
            <w:pPr>
              <w:widowControl/>
              <w:spacing w:line="460" w:lineRule="exact"/>
              <w:jc w:val="center"/>
              <w:rPr>
                <w:rFonts w:ascii="Times New Roman" w:eastAsia="標楷體" w:hAnsi="Times New Roman" w:cs="Times New Roman"/>
                <w:kern w:val="0"/>
                <w:szCs w:val="24"/>
              </w:rPr>
            </w:pPr>
            <w:r w:rsidRPr="00BF1F19">
              <w:rPr>
                <w:rFonts w:ascii="Times New Roman" w:eastAsia="標楷體" w:hAnsi="Times New Roman" w:cs="Times New Roman"/>
                <w:kern w:val="0"/>
                <w:szCs w:val="24"/>
              </w:rPr>
              <w:t>10</w:t>
            </w:r>
          </w:p>
        </w:tc>
        <w:tc>
          <w:tcPr>
            <w:tcW w:w="647" w:type="pct"/>
            <w:tcBorders>
              <w:top w:val="nil"/>
              <w:left w:val="nil"/>
              <w:bottom w:val="single" w:sz="4" w:space="0" w:color="auto"/>
              <w:right w:val="single" w:sz="4" w:space="0" w:color="auto"/>
            </w:tcBorders>
            <w:shd w:val="clear" w:color="auto" w:fill="auto"/>
            <w:vAlign w:val="center"/>
          </w:tcPr>
          <w:p w:rsidR="00BF1F19" w:rsidRPr="00BF1F19" w:rsidRDefault="00BF1F19" w:rsidP="00BF1F19">
            <w:pPr>
              <w:widowControl/>
              <w:spacing w:line="460" w:lineRule="exact"/>
              <w:jc w:val="center"/>
              <w:rPr>
                <w:rFonts w:ascii="Times New Roman" w:eastAsia="標楷體" w:hAnsi="Times New Roman" w:cs="Times New Roman"/>
                <w:kern w:val="0"/>
                <w:szCs w:val="24"/>
              </w:rPr>
            </w:pPr>
            <w:r w:rsidRPr="00BF1F19">
              <w:rPr>
                <w:rFonts w:ascii="Times New Roman" w:eastAsia="標楷體" w:hAnsi="Times New Roman" w:cs="Times New Roman"/>
                <w:kern w:val="0"/>
                <w:szCs w:val="24"/>
              </w:rPr>
              <w:t>17</w:t>
            </w:r>
          </w:p>
        </w:tc>
        <w:tc>
          <w:tcPr>
            <w:tcW w:w="647" w:type="pct"/>
            <w:tcBorders>
              <w:top w:val="nil"/>
              <w:left w:val="nil"/>
              <w:bottom w:val="single" w:sz="4" w:space="0" w:color="auto"/>
              <w:right w:val="single" w:sz="4" w:space="0" w:color="auto"/>
            </w:tcBorders>
            <w:shd w:val="clear" w:color="auto" w:fill="auto"/>
            <w:vAlign w:val="center"/>
          </w:tcPr>
          <w:p w:rsidR="00BF1F19" w:rsidRPr="00BF1F19" w:rsidRDefault="00BF1F19" w:rsidP="00BF1F19">
            <w:pPr>
              <w:widowControl/>
              <w:spacing w:line="460" w:lineRule="exact"/>
              <w:jc w:val="center"/>
              <w:rPr>
                <w:rFonts w:ascii="Times New Roman" w:eastAsia="標楷體" w:hAnsi="Times New Roman" w:cs="Times New Roman"/>
                <w:kern w:val="0"/>
                <w:szCs w:val="24"/>
              </w:rPr>
            </w:pPr>
            <w:r w:rsidRPr="00BF1F19">
              <w:rPr>
                <w:rFonts w:ascii="Times New Roman" w:eastAsia="標楷體" w:hAnsi="Times New Roman" w:cs="Times New Roman"/>
                <w:kern w:val="0"/>
                <w:szCs w:val="24"/>
              </w:rPr>
              <w:t>16</w:t>
            </w:r>
          </w:p>
        </w:tc>
        <w:tc>
          <w:tcPr>
            <w:tcW w:w="645" w:type="pct"/>
            <w:tcBorders>
              <w:top w:val="nil"/>
              <w:left w:val="nil"/>
              <w:bottom w:val="single" w:sz="4" w:space="0" w:color="auto"/>
              <w:right w:val="single" w:sz="4" w:space="0" w:color="auto"/>
            </w:tcBorders>
            <w:shd w:val="clear" w:color="auto" w:fill="auto"/>
            <w:vAlign w:val="center"/>
          </w:tcPr>
          <w:p w:rsidR="00BF1F19" w:rsidRPr="00BF1F19" w:rsidRDefault="00BF1F19" w:rsidP="00BF1F19">
            <w:pPr>
              <w:widowControl/>
              <w:spacing w:line="460" w:lineRule="exact"/>
              <w:jc w:val="center"/>
              <w:rPr>
                <w:rFonts w:ascii="Times New Roman" w:eastAsia="標楷體" w:hAnsi="Times New Roman" w:cs="Times New Roman"/>
                <w:kern w:val="0"/>
                <w:szCs w:val="24"/>
              </w:rPr>
            </w:pPr>
            <w:r w:rsidRPr="00BF1F19">
              <w:rPr>
                <w:rFonts w:ascii="Times New Roman" w:eastAsia="標楷體" w:hAnsi="Times New Roman" w:cs="Times New Roman"/>
                <w:kern w:val="0"/>
                <w:szCs w:val="24"/>
              </w:rPr>
              <w:t>15</w:t>
            </w:r>
          </w:p>
        </w:tc>
      </w:tr>
      <w:tr w:rsidR="00BF1F19" w:rsidRPr="00BF1F19" w:rsidTr="00426CDA">
        <w:trPr>
          <w:trHeight w:val="330"/>
        </w:trPr>
        <w:tc>
          <w:tcPr>
            <w:tcW w:w="1119" w:type="pct"/>
            <w:tcBorders>
              <w:top w:val="nil"/>
              <w:left w:val="single" w:sz="4" w:space="0" w:color="auto"/>
              <w:bottom w:val="single" w:sz="4" w:space="0" w:color="auto"/>
              <w:right w:val="single" w:sz="4" w:space="0" w:color="auto"/>
            </w:tcBorders>
            <w:shd w:val="clear" w:color="auto" w:fill="auto"/>
          </w:tcPr>
          <w:p w:rsidR="00BF1F19" w:rsidRPr="00BF1F19" w:rsidRDefault="00BF1F19" w:rsidP="00BF1F19">
            <w:pPr>
              <w:widowControl/>
              <w:spacing w:line="240" w:lineRule="atLeast"/>
              <w:rPr>
                <w:rFonts w:ascii="Times New Roman" w:eastAsia="標楷體" w:hAnsi="Times New Roman" w:cs="新細明體"/>
                <w:kern w:val="0"/>
                <w:szCs w:val="24"/>
              </w:rPr>
            </w:pPr>
            <w:r w:rsidRPr="00BF1F19">
              <w:rPr>
                <w:rFonts w:ascii="Times New Roman" w:eastAsia="標楷體" w:hAnsi="標楷體" w:cs="新細明體"/>
                <w:kern w:val="0"/>
                <w:szCs w:val="24"/>
              </w:rPr>
              <w:t>工學、藝術、農學、生命科學類</w:t>
            </w:r>
          </w:p>
        </w:tc>
        <w:tc>
          <w:tcPr>
            <w:tcW w:w="647" w:type="pct"/>
            <w:tcBorders>
              <w:top w:val="nil"/>
              <w:left w:val="nil"/>
              <w:bottom w:val="single" w:sz="4" w:space="0" w:color="auto"/>
              <w:right w:val="single" w:sz="4" w:space="0" w:color="auto"/>
            </w:tcBorders>
            <w:shd w:val="clear" w:color="auto" w:fill="auto"/>
            <w:vAlign w:val="center"/>
          </w:tcPr>
          <w:p w:rsidR="00BF1F19" w:rsidRPr="00BF1F19" w:rsidRDefault="00BF1F19" w:rsidP="00BF1F19">
            <w:pPr>
              <w:widowControl/>
              <w:spacing w:line="460" w:lineRule="exact"/>
              <w:jc w:val="center"/>
              <w:rPr>
                <w:rFonts w:ascii="Times New Roman" w:eastAsia="標楷體" w:hAnsi="Times New Roman" w:cs="Times New Roman"/>
                <w:kern w:val="0"/>
                <w:szCs w:val="24"/>
              </w:rPr>
            </w:pPr>
            <w:r w:rsidRPr="00BF1F19">
              <w:rPr>
                <w:rFonts w:ascii="Times New Roman" w:eastAsia="標楷體" w:hAnsi="Times New Roman" w:cs="Times New Roman"/>
                <w:kern w:val="0"/>
                <w:szCs w:val="24"/>
              </w:rPr>
              <w:t>17</w:t>
            </w:r>
          </w:p>
        </w:tc>
        <w:tc>
          <w:tcPr>
            <w:tcW w:w="647" w:type="pct"/>
            <w:tcBorders>
              <w:top w:val="nil"/>
              <w:left w:val="nil"/>
              <w:bottom w:val="single" w:sz="4" w:space="0" w:color="auto"/>
              <w:right w:val="single" w:sz="4" w:space="0" w:color="auto"/>
            </w:tcBorders>
            <w:shd w:val="clear" w:color="auto" w:fill="auto"/>
            <w:vAlign w:val="center"/>
          </w:tcPr>
          <w:p w:rsidR="00BF1F19" w:rsidRPr="00BF1F19" w:rsidRDefault="00BF1F19" w:rsidP="00BF1F19">
            <w:pPr>
              <w:widowControl/>
              <w:spacing w:line="460" w:lineRule="exact"/>
              <w:jc w:val="center"/>
              <w:rPr>
                <w:rFonts w:ascii="Times New Roman" w:eastAsia="標楷體" w:hAnsi="Times New Roman" w:cs="Times New Roman"/>
                <w:kern w:val="0"/>
                <w:szCs w:val="24"/>
              </w:rPr>
            </w:pPr>
            <w:r w:rsidRPr="00BF1F19">
              <w:rPr>
                <w:rFonts w:ascii="Times New Roman" w:eastAsia="標楷體" w:hAnsi="Times New Roman" w:cs="Times New Roman"/>
                <w:kern w:val="0"/>
                <w:szCs w:val="24"/>
              </w:rPr>
              <w:t>16</w:t>
            </w:r>
          </w:p>
        </w:tc>
        <w:tc>
          <w:tcPr>
            <w:tcW w:w="647" w:type="pct"/>
            <w:gridSpan w:val="2"/>
            <w:tcBorders>
              <w:top w:val="nil"/>
              <w:left w:val="nil"/>
              <w:bottom w:val="single" w:sz="4" w:space="0" w:color="auto"/>
              <w:right w:val="single" w:sz="4" w:space="0" w:color="auto"/>
            </w:tcBorders>
            <w:shd w:val="clear" w:color="auto" w:fill="auto"/>
            <w:vAlign w:val="center"/>
          </w:tcPr>
          <w:p w:rsidR="00BF1F19" w:rsidRPr="00BF1F19" w:rsidRDefault="00BF1F19" w:rsidP="00BF1F19">
            <w:pPr>
              <w:widowControl/>
              <w:spacing w:line="460" w:lineRule="exact"/>
              <w:jc w:val="center"/>
              <w:rPr>
                <w:rFonts w:ascii="Times New Roman" w:eastAsia="標楷體" w:hAnsi="Times New Roman" w:cs="Times New Roman"/>
                <w:kern w:val="0"/>
                <w:szCs w:val="24"/>
              </w:rPr>
            </w:pPr>
            <w:r w:rsidRPr="00BF1F19">
              <w:rPr>
                <w:rFonts w:ascii="Times New Roman" w:eastAsia="標楷體" w:hAnsi="Times New Roman" w:cs="Times New Roman"/>
                <w:kern w:val="0"/>
                <w:szCs w:val="24"/>
              </w:rPr>
              <w:t>14</w:t>
            </w:r>
          </w:p>
        </w:tc>
        <w:tc>
          <w:tcPr>
            <w:tcW w:w="647" w:type="pct"/>
            <w:tcBorders>
              <w:top w:val="nil"/>
              <w:left w:val="nil"/>
              <w:bottom w:val="single" w:sz="4" w:space="0" w:color="auto"/>
              <w:right w:val="single" w:sz="4" w:space="0" w:color="auto"/>
            </w:tcBorders>
            <w:shd w:val="clear" w:color="auto" w:fill="auto"/>
            <w:vAlign w:val="center"/>
          </w:tcPr>
          <w:p w:rsidR="00BF1F19" w:rsidRPr="00BF1F19" w:rsidRDefault="00BF1F19" w:rsidP="00BF1F19">
            <w:pPr>
              <w:widowControl/>
              <w:spacing w:line="460" w:lineRule="exact"/>
              <w:jc w:val="center"/>
              <w:rPr>
                <w:rFonts w:ascii="Times New Roman" w:eastAsia="標楷體" w:hAnsi="Times New Roman" w:cs="Times New Roman"/>
                <w:kern w:val="0"/>
                <w:szCs w:val="24"/>
              </w:rPr>
            </w:pPr>
            <w:r w:rsidRPr="00BF1F19">
              <w:rPr>
                <w:rFonts w:ascii="Times New Roman" w:eastAsia="標楷體" w:hAnsi="Times New Roman" w:cs="Times New Roman"/>
                <w:kern w:val="0"/>
                <w:szCs w:val="24"/>
              </w:rPr>
              <w:t>21</w:t>
            </w:r>
          </w:p>
        </w:tc>
        <w:tc>
          <w:tcPr>
            <w:tcW w:w="647" w:type="pct"/>
            <w:tcBorders>
              <w:top w:val="nil"/>
              <w:left w:val="nil"/>
              <w:bottom w:val="single" w:sz="4" w:space="0" w:color="auto"/>
              <w:right w:val="single" w:sz="4" w:space="0" w:color="auto"/>
            </w:tcBorders>
            <w:shd w:val="clear" w:color="auto" w:fill="auto"/>
            <w:vAlign w:val="center"/>
          </w:tcPr>
          <w:p w:rsidR="00BF1F19" w:rsidRPr="00BF1F19" w:rsidRDefault="00BF1F19" w:rsidP="00BF1F19">
            <w:pPr>
              <w:widowControl/>
              <w:spacing w:line="460" w:lineRule="exact"/>
              <w:jc w:val="center"/>
              <w:rPr>
                <w:rFonts w:ascii="Times New Roman" w:eastAsia="標楷體" w:hAnsi="Times New Roman" w:cs="Times New Roman"/>
                <w:kern w:val="0"/>
                <w:szCs w:val="24"/>
              </w:rPr>
            </w:pPr>
            <w:r w:rsidRPr="00BF1F19">
              <w:rPr>
                <w:rFonts w:ascii="Times New Roman" w:eastAsia="標楷體" w:hAnsi="Times New Roman" w:cs="Times New Roman"/>
                <w:kern w:val="0"/>
                <w:szCs w:val="24"/>
              </w:rPr>
              <w:t>20</w:t>
            </w:r>
          </w:p>
        </w:tc>
        <w:tc>
          <w:tcPr>
            <w:tcW w:w="645" w:type="pct"/>
            <w:tcBorders>
              <w:top w:val="nil"/>
              <w:left w:val="nil"/>
              <w:bottom w:val="single" w:sz="4" w:space="0" w:color="auto"/>
              <w:right w:val="single" w:sz="4" w:space="0" w:color="auto"/>
            </w:tcBorders>
            <w:shd w:val="clear" w:color="auto" w:fill="auto"/>
            <w:vAlign w:val="center"/>
          </w:tcPr>
          <w:p w:rsidR="00BF1F19" w:rsidRPr="00BF1F19" w:rsidRDefault="00BF1F19" w:rsidP="00BF1F19">
            <w:pPr>
              <w:widowControl/>
              <w:spacing w:line="460" w:lineRule="exact"/>
              <w:jc w:val="center"/>
              <w:rPr>
                <w:rFonts w:ascii="Times New Roman" w:eastAsia="標楷體" w:hAnsi="Times New Roman" w:cs="Times New Roman"/>
                <w:kern w:val="0"/>
                <w:szCs w:val="24"/>
              </w:rPr>
            </w:pPr>
            <w:r w:rsidRPr="00BF1F19">
              <w:rPr>
                <w:rFonts w:ascii="Times New Roman" w:eastAsia="標楷體" w:hAnsi="Times New Roman" w:cs="Times New Roman"/>
                <w:kern w:val="0"/>
                <w:szCs w:val="24"/>
              </w:rPr>
              <w:t>19</w:t>
            </w:r>
          </w:p>
        </w:tc>
      </w:tr>
      <w:tr w:rsidR="00BF1F19" w:rsidRPr="00BF1F19" w:rsidTr="00426CDA">
        <w:trPr>
          <w:trHeight w:val="660"/>
        </w:trPr>
        <w:tc>
          <w:tcPr>
            <w:tcW w:w="1119" w:type="pct"/>
            <w:tcBorders>
              <w:top w:val="nil"/>
              <w:left w:val="single" w:sz="4" w:space="0" w:color="auto"/>
              <w:bottom w:val="single" w:sz="4" w:space="0" w:color="auto"/>
              <w:right w:val="single" w:sz="4" w:space="0" w:color="auto"/>
            </w:tcBorders>
            <w:shd w:val="clear" w:color="auto" w:fill="auto"/>
          </w:tcPr>
          <w:p w:rsidR="00BF1F19" w:rsidRPr="00BF1F19" w:rsidRDefault="00BF1F19" w:rsidP="00BF1F19">
            <w:pPr>
              <w:widowControl/>
              <w:spacing w:line="240" w:lineRule="atLeast"/>
              <w:rPr>
                <w:rFonts w:ascii="Times New Roman" w:eastAsia="標楷體" w:hAnsi="Times New Roman" w:cs="新細明體"/>
                <w:kern w:val="0"/>
                <w:szCs w:val="24"/>
              </w:rPr>
            </w:pPr>
            <w:r w:rsidRPr="00BF1F19">
              <w:rPr>
                <w:rFonts w:ascii="Times New Roman" w:eastAsia="標楷體" w:hAnsi="標楷體" w:cs="新細明體"/>
                <w:kern w:val="0"/>
                <w:szCs w:val="24"/>
              </w:rPr>
              <w:t>醫學系、牙醫學系</w:t>
            </w:r>
          </w:p>
        </w:tc>
        <w:tc>
          <w:tcPr>
            <w:tcW w:w="647" w:type="pct"/>
            <w:tcBorders>
              <w:top w:val="nil"/>
              <w:left w:val="nil"/>
              <w:bottom w:val="single" w:sz="4" w:space="0" w:color="auto"/>
              <w:right w:val="single" w:sz="4" w:space="0" w:color="auto"/>
            </w:tcBorders>
            <w:shd w:val="clear" w:color="auto" w:fill="auto"/>
            <w:vAlign w:val="center"/>
          </w:tcPr>
          <w:p w:rsidR="00BF1F19" w:rsidRPr="00BF1F19" w:rsidRDefault="00BF1F19" w:rsidP="00BF1F19">
            <w:pPr>
              <w:widowControl/>
              <w:spacing w:line="460" w:lineRule="exact"/>
              <w:jc w:val="center"/>
              <w:rPr>
                <w:rFonts w:ascii="Times New Roman" w:eastAsia="標楷體" w:hAnsi="Times New Roman" w:cs="Times New Roman"/>
                <w:kern w:val="0"/>
                <w:szCs w:val="24"/>
              </w:rPr>
            </w:pPr>
            <w:r w:rsidRPr="00BF1F19">
              <w:rPr>
                <w:rFonts w:ascii="Times New Roman" w:eastAsia="標楷體" w:hAnsi="Times New Roman" w:cs="Times New Roman"/>
                <w:kern w:val="0"/>
                <w:szCs w:val="24"/>
              </w:rPr>
              <w:t>23</w:t>
            </w:r>
          </w:p>
        </w:tc>
        <w:tc>
          <w:tcPr>
            <w:tcW w:w="647" w:type="pct"/>
            <w:tcBorders>
              <w:top w:val="nil"/>
              <w:left w:val="nil"/>
              <w:bottom w:val="single" w:sz="4" w:space="0" w:color="auto"/>
              <w:right w:val="single" w:sz="4" w:space="0" w:color="auto"/>
            </w:tcBorders>
            <w:shd w:val="clear" w:color="auto" w:fill="auto"/>
            <w:vAlign w:val="center"/>
          </w:tcPr>
          <w:p w:rsidR="00BF1F19" w:rsidRPr="00BF1F19" w:rsidRDefault="00BF1F19" w:rsidP="00BF1F19">
            <w:pPr>
              <w:widowControl/>
              <w:spacing w:line="460" w:lineRule="exact"/>
              <w:jc w:val="center"/>
              <w:rPr>
                <w:rFonts w:ascii="Times New Roman" w:eastAsia="標楷體" w:hAnsi="Times New Roman" w:cs="Times New Roman"/>
                <w:kern w:val="0"/>
                <w:szCs w:val="24"/>
              </w:rPr>
            </w:pPr>
            <w:r w:rsidRPr="00BF1F19">
              <w:rPr>
                <w:rFonts w:ascii="Times New Roman" w:eastAsia="標楷體" w:hAnsi="Times New Roman" w:cs="Times New Roman"/>
                <w:kern w:val="0"/>
                <w:szCs w:val="24"/>
              </w:rPr>
              <w:t>22</w:t>
            </w:r>
          </w:p>
        </w:tc>
        <w:tc>
          <w:tcPr>
            <w:tcW w:w="647" w:type="pct"/>
            <w:gridSpan w:val="2"/>
            <w:tcBorders>
              <w:top w:val="nil"/>
              <w:left w:val="nil"/>
              <w:bottom w:val="single" w:sz="4" w:space="0" w:color="auto"/>
              <w:right w:val="single" w:sz="4" w:space="0" w:color="auto"/>
            </w:tcBorders>
            <w:shd w:val="clear" w:color="auto" w:fill="auto"/>
            <w:vAlign w:val="center"/>
          </w:tcPr>
          <w:p w:rsidR="00BF1F19" w:rsidRPr="00BF1F19" w:rsidRDefault="00BF1F19" w:rsidP="00BF1F19">
            <w:pPr>
              <w:widowControl/>
              <w:spacing w:line="460" w:lineRule="exact"/>
              <w:jc w:val="center"/>
              <w:rPr>
                <w:rFonts w:ascii="Times New Roman" w:eastAsia="標楷體" w:hAnsi="Times New Roman" w:cs="Times New Roman"/>
                <w:kern w:val="0"/>
                <w:szCs w:val="24"/>
              </w:rPr>
            </w:pPr>
            <w:r w:rsidRPr="00BF1F19">
              <w:rPr>
                <w:rFonts w:ascii="Times New Roman" w:eastAsia="標楷體" w:hAnsi="Times New Roman" w:cs="Times New Roman"/>
                <w:kern w:val="0"/>
                <w:szCs w:val="24"/>
              </w:rPr>
              <w:t>20</w:t>
            </w:r>
          </w:p>
        </w:tc>
        <w:tc>
          <w:tcPr>
            <w:tcW w:w="647" w:type="pct"/>
            <w:tcBorders>
              <w:top w:val="nil"/>
              <w:left w:val="nil"/>
              <w:bottom w:val="single" w:sz="4" w:space="0" w:color="auto"/>
              <w:right w:val="single" w:sz="4" w:space="0" w:color="auto"/>
            </w:tcBorders>
            <w:shd w:val="clear" w:color="auto" w:fill="auto"/>
            <w:vAlign w:val="center"/>
          </w:tcPr>
          <w:p w:rsidR="00BF1F19" w:rsidRPr="00BF1F19" w:rsidRDefault="00BF1F19" w:rsidP="00BF1F19">
            <w:pPr>
              <w:widowControl/>
              <w:spacing w:line="460" w:lineRule="exact"/>
              <w:jc w:val="center"/>
              <w:rPr>
                <w:rFonts w:ascii="Times New Roman" w:eastAsia="標楷體" w:hAnsi="Times New Roman" w:cs="Times New Roman"/>
                <w:kern w:val="0"/>
                <w:szCs w:val="24"/>
              </w:rPr>
            </w:pPr>
            <w:r w:rsidRPr="00BF1F19">
              <w:rPr>
                <w:rFonts w:ascii="Times New Roman" w:eastAsia="標楷體" w:hAnsi="Times New Roman" w:cs="Times New Roman"/>
                <w:kern w:val="0"/>
                <w:szCs w:val="24"/>
              </w:rPr>
              <w:t>29</w:t>
            </w:r>
          </w:p>
        </w:tc>
        <w:tc>
          <w:tcPr>
            <w:tcW w:w="647" w:type="pct"/>
            <w:tcBorders>
              <w:top w:val="nil"/>
              <w:left w:val="nil"/>
              <w:bottom w:val="single" w:sz="4" w:space="0" w:color="auto"/>
              <w:right w:val="single" w:sz="4" w:space="0" w:color="auto"/>
            </w:tcBorders>
            <w:shd w:val="clear" w:color="auto" w:fill="auto"/>
            <w:vAlign w:val="center"/>
          </w:tcPr>
          <w:p w:rsidR="00BF1F19" w:rsidRPr="00BF1F19" w:rsidRDefault="00BF1F19" w:rsidP="00BF1F19">
            <w:pPr>
              <w:widowControl/>
              <w:spacing w:line="460" w:lineRule="exact"/>
              <w:jc w:val="center"/>
              <w:rPr>
                <w:rFonts w:ascii="Times New Roman" w:eastAsia="標楷體" w:hAnsi="Times New Roman" w:cs="Times New Roman"/>
                <w:kern w:val="0"/>
                <w:szCs w:val="24"/>
              </w:rPr>
            </w:pPr>
            <w:r w:rsidRPr="00BF1F19">
              <w:rPr>
                <w:rFonts w:ascii="Times New Roman" w:eastAsia="標楷體" w:hAnsi="Times New Roman" w:cs="Times New Roman"/>
                <w:kern w:val="0"/>
                <w:szCs w:val="24"/>
              </w:rPr>
              <w:t>28</w:t>
            </w:r>
          </w:p>
        </w:tc>
        <w:tc>
          <w:tcPr>
            <w:tcW w:w="645" w:type="pct"/>
            <w:tcBorders>
              <w:top w:val="nil"/>
              <w:left w:val="nil"/>
              <w:bottom w:val="single" w:sz="4" w:space="0" w:color="auto"/>
              <w:right w:val="single" w:sz="4" w:space="0" w:color="auto"/>
            </w:tcBorders>
            <w:shd w:val="clear" w:color="auto" w:fill="auto"/>
            <w:vAlign w:val="center"/>
          </w:tcPr>
          <w:p w:rsidR="00BF1F19" w:rsidRPr="00BF1F19" w:rsidRDefault="00BF1F19" w:rsidP="00BF1F19">
            <w:pPr>
              <w:widowControl/>
              <w:spacing w:line="460" w:lineRule="exact"/>
              <w:jc w:val="center"/>
              <w:rPr>
                <w:rFonts w:ascii="Times New Roman" w:eastAsia="標楷體" w:hAnsi="Times New Roman" w:cs="Times New Roman"/>
                <w:kern w:val="0"/>
                <w:szCs w:val="24"/>
              </w:rPr>
            </w:pPr>
            <w:r w:rsidRPr="00BF1F19">
              <w:rPr>
                <w:rFonts w:ascii="Times New Roman" w:eastAsia="標楷體" w:hAnsi="Times New Roman" w:cs="Times New Roman"/>
                <w:kern w:val="0"/>
                <w:szCs w:val="24"/>
              </w:rPr>
              <w:t>27</w:t>
            </w:r>
          </w:p>
        </w:tc>
      </w:tr>
    </w:tbl>
    <w:p w:rsidR="00BF1F19" w:rsidRPr="00BF1F19" w:rsidRDefault="00BF1F19" w:rsidP="00BF1F19">
      <w:pPr>
        <w:spacing w:line="460" w:lineRule="exact"/>
        <w:rPr>
          <w:rFonts w:ascii="Times New Roman" w:eastAsia="標楷體" w:hAnsi="Times New Roman" w:cs="Times New Roman"/>
          <w:szCs w:val="24"/>
        </w:rPr>
      </w:pPr>
      <w:r w:rsidRPr="00BF1F19">
        <w:rPr>
          <w:rFonts w:ascii="Times New Roman" w:eastAsia="標楷體" w:hAnsi="標楷體" w:cs="Times New Roman"/>
          <w:szCs w:val="24"/>
        </w:rPr>
        <w:t>（二）學生數之列計原則</w:t>
      </w:r>
    </w:p>
    <w:p w:rsidR="00BF1F19" w:rsidRPr="00BF1F19" w:rsidRDefault="00BF1F19" w:rsidP="00BF1F19">
      <w:pPr>
        <w:spacing w:line="460" w:lineRule="exact"/>
        <w:rPr>
          <w:rFonts w:ascii="Times New Roman" w:eastAsia="標楷體" w:hAnsi="Times New Roman" w:cs="Times New Roman"/>
          <w:szCs w:val="24"/>
        </w:rPr>
      </w:pPr>
      <w:r w:rsidRPr="00BF1F19">
        <w:rPr>
          <w:rFonts w:ascii="Times New Roman" w:eastAsia="標楷體" w:hAnsi="Times New Roman" w:cs="Times New Roman"/>
          <w:szCs w:val="24"/>
        </w:rPr>
        <w:t xml:space="preserve">1. </w:t>
      </w:r>
      <w:proofErr w:type="gramStart"/>
      <w:r w:rsidRPr="00BF1F19">
        <w:rPr>
          <w:rFonts w:ascii="Times New Roman" w:eastAsia="標楷體" w:hAnsi="標楷體" w:cs="Times New Roman"/>
          <w:szCs w:val="24"/>
        </w:rPr>
        <w:t>第二部或乙</w:t>
      </w:r>
      <w:proofErr w:type="gramEnd"/>
      <w:r w:rsidRPr="00BF1F19">
        <w:rPr>
          <w:rFonts w:ascii="Times New Roman" w:eastAsia="標楷體" w:hAnsi="標楷體" w:cs="Times New Roman"/>
          <w:szCs w:val="24"/>
        </w:rPr>
        <w:t>部學生得以二分之一計。</w:t>
      </w:r>
    </w:p>
    <w:p w:rsidR="00BF1F19" w:rsidRPr="00BF1F19" w:rsidRDefault="00BF1F19" w:rsidP="00BF1F19">
      <w:pPr>
        <w:spacing w:line="460" w:lineRule="exact"/>
        <w:ind w:left="360" w:hangingChars="150" w:hanging="360"/>
        <w:rPr>
          <w:rFonts w:ascii="Times New Roman" w:eastAsia="標楷體" w:hAnsi="Times New Roman" w:cs="Times New Roman"/>
          <w:szCs w:val="24"/>
        </w:rPr>
      </w:pPr>
      <w:r w:rsidRPr="00BF1F19">
        <w:rPr>
          <w:rFonts w:ascii="Times New Roman" w:eastAsia="標楷體" w:hAnsi="Times New Roman" w:cs="Times New Roman"/>
          <w:szCs w:val="24"/>
        </w:rPr>
        <w:lastRenderedPageBreak/>
        <w:t xml:space="preserve">2. </w:t>
      </w:r>
      <w:r w:rsidRPr="00BF1F19">
        <w:rPr>
          <w:rFonts w:ascii="Times New Roman" w:eastAsia="標楷體" w:hAnsi="標楷體" w:cs="Times New Roman"/>
          <w:szCs w:val="24"/>
        </w:rPr>
        <w:t>經</w:t>
      </w:r>
      <w:r w:rsidRPr="00BF1F19">
        <w:rPr>
          <w:rFonts w:ascii="Times New Roman" w:eastAsia="標楷體" w:hAnsi="標楷體" w:cs="Times New Roman" w:hint="eastAsia"/>
          <w:szCs w:val="24"/>
        </w:rPr>
        <w:t>本</w:t>
      </w:r>
      <w:r w:rsidRPr="00BF1F19">
        <w:rPr>
          <w:rFonts w:ascii="Times New Roman" w:eastAsia="標楷體" w:hAnsi="標楷體" w:cs="Times New Roman"/>
          <w:szCs w:val="24"/>
        </w:rPr>
        <w:t>部核准實施春、秋二季招生方式之系、科班，以實際在校上課之系、科班學生數計算。</w:t>
      </w:r>
    </w:p>
    <w:p w:rsidR="00BF1F19" w:rsidRPr="00BF1F19" w:rsidRDefault="00BF1F19" w:rsidP="00BF1F19">
      <w:pPr>
        <w:spacing w:line="460" w:lineRule="exact"/>
        <w:ind w:left="360" w:hangingChars="150" w:hanging="360"/>
        <w:rPr>
          <w:rFonts w:ascii="Times New Roman" w:eastAsia="標楷體" w:hAnsi="Times New Roman" w:cs="Times New Roman"/>
          <w:szCs w:val="24"/>
        </w:rPr>
      </w:pPr>
      <w:r w:rsidRPr="00BF1F19">
        <w:rPr>
          <w:rFonts w:ascii="Times New Roman" w:eastAsia="標楷體" w:hAnsi="Times New Roman" w:cs="Times New Roman"/>
          <w:szCs w:val="24"/>
        </w:rPr>
        <w:t xml:space="preserve">3. </w:t>
      </w:r>
      <w:proofErr w:type="gramStart"/>
      <w:r w:rsidRPr="00BF1F19">
        <w:rPr>
          <w:rFonts w:ascii="Times New Roman" w:eastAsia="標楷體" w:hAnsi="標楷體" w:cs="Times New Roman"/>
          <w:szCs w:val="24"/>
        </w:rPr>
        <w:t>修習院</w:t>
      </w:r>
      <w:proofErr w:type="gramEnd"/>
      <w:r w:rsidRPr="00BF1F19">
        <w:rPr>
          <w:rFonts w:ascii="Times New Roman" w:eastAsia="標楷體" w:hAnsi="標楷體" w:cs="Times New Roman"/>
          <w:szCs w:val="24"/>
        </w:rPr>
        <w:t>、所、系、科與學位學程實習課程之學生，為全學年度在校外實習者，當學年度之學生數得予扣除；部分學分在校外實習者，當學年度之學生數得扣除校外實習學分數占總學分數之比例。但扣除之學生數比例，最高不得超過該院、所、系、科與學位學程學生數之八分之一，且學生於就讀學校附設之醫院、實習會館、旅館及實習林場等附屬作業組織修習實習課程者，不得扣除。</w:t>
      </w:r>
    </w:p>
    <w:p w:rsidR="00BF1F19" w:rsidRPr="00BF1F19" w:rsidRDefault="00BF1F19" w:rsidP="00BF1F19">
      <w:pPr>
        <w:spacing w:line="460" w:lineRule="exact"/>
        <w:ind w:left="360" w:hangingChars="150" w:hanging="360"/>
        <w:rPr>
          <w:rFonts w:ascii="Times New Roman" w:eastAsia="標楷體" w:hAnsi="Times New Roman" w:cs="Times New Roman"/>
          <w:szCs w:val="24"/>
        </w:rPr>
      </w:pPr>
      <w:r w:rsidRPr="00BF1F19">
        <w:rPr>
          <w:rFonts w:ascii="Times New Roman" w:eastAsia="標楷體" w:hAnsi="標楷體" w:cs="Times New Roman"/>
          <w:szCs w:val="24"/>
        </w:rPr>
        <w:t>二、實有校舍建築面積：依</w:t>
      </w:r>
      <w:r w:rsidRPr="00BF1F19">
        <w:rPr>
          <w:rFonts w:ascii="Times New Roman" w:eastAsia="標楷體" w:hAnsi="標楷體" w:cs="Times New Roman" w:hint="eastAsia"/>
          <w:szCs w:val="24"/>
        </w:rPr>
        <w:t>本</w:t>
      </w:r>
      <w:r w:rsidRPr="00BF1F19">
        <w:rPr>
          <w:rFonts w:ascii="Times New Roman" w:eastAsia="標楷體" w:hAnsi="標楷體" w:cs="Times New Roman"/>
          <w:szCs w:val="24"/>
        </w:rPr>
        <w:t>部核定校區（含分部）之建築，屬自有產權且已取得使用執照，並提供正式學籍學生活動、教學、研究使用之面積計算；專供推廣教育使用及對外營業之建築</w:t>
      </w:r>
      <w:proofErr w:type="gramStart"/>
      <w:r w:rsidRPr="00BF1F19">
        <w:rPr>
          <w:rFonts w:ascii="Times New Roman" w:eastAsia="標楷體" w:hAnsi="標楷體" w:cs="Times New Roman"/>
          <w:szCs w:val="24"/>
        </w:rPr>
        <w:t>不</w:t>
      </w:r>
      <w:proofErr w:type="gramEnd"/>
      <w:r w:rsidRPr="00BF1F19">
        <w:rPr>
          <w:rFonts w:ascii="Times New Roman" w:eastAsia="標楷體" w:hAnsi="標楷體" w:cs="Times New Roman"/>
          <w:szCs w:val="24"/>
        </w:rPr>
        <w:t>得計列，但符合下列條件之建築，得予列計：</w:t>
      </w:r>
    </w:p>
    <w:p w:rsidR="00BF1F19" w:rsidRPr="00BF1F19" w:rsidRDefault="00BF1F19" w:rsidP="00BF1F19">
      <w:pPr>
        <w:spacing w:line="460" w:lineRule="exact"/>
        <w:ind w:left="720" w:hangingChars="300" w:hanging="720"/>
        <w:rPr>
          <w:rFonts w:ascii="標楷體" w:eastAsia="標楷體" w:hAnsi="標楷體" w:cs="Arial"/>
          <w:szCs w:val="24"/>
        </w:rPr>
      </w:pPr>
      <w:r w:rsidRPr="00BF1F19">
        <w:rPr>
          <w:rFonts w:ascii="Times New Roman" w:eastAsia="標楷體" w:hAnsi="標楷體" w:cs="Times New Roman"/>
          <w:szCs w:val="24"/>
        </w:rPr>
        <w:t>（一）</w:t>
      </w:r>
      <w:smartTag w:uri="urn:schemas-microsoft-com:office:smarttags" w:element="chsdate">
        <w:smartTagPr>
          <w:attr w:name="IsROCDate" w:val="True"/>
          <w:attr w:name="IsLunarDate" w:val="False"/>
          <w:attr w:name="Day" w:val="22"/>
          <w:attr w:name="Month" w:val="12"/>
          <w:attr w:name="Year" w:val="1971"/>
        </w:smartTagPr>
        <w:r w:rsidRPr="00BF1F19">
          <w:rPr>
            <w:rFonts w:ascii="Times New Roman" w:eastAsia="標楷體" w:hAnsi="標楷體" w:cs="Times New Roman" w:hint="eastAsia"/>
            <w:bCs/>
            <w:szCs w:val="24"/>
          </w:rPr>
          <w:t>中華民國六十年十二月二十二日</w:t>
        </w:r>
      </w:smartTag>
      <w:r w:rsidRPr="00BF1F19">
        <w:rPr>
          <w:rFonts w:ascii="Times New Roman" w:eastAsia="標楷體" w:hAnsi="標楷體" w:cs="Times New Roman" w:hint="eastAsia"/>
          <w:bCs/>
          <w:szCs w:val="24"/>
        </w:rPr>
        <w:t>建築法修正公布前已建築完成而未領有使用執照之校舍建築，其產權登記為學校所有者，得合併</w:t>
      </w:r>
      <w:proofErr w:type="gramStart"/>
      <w:r w:rsidRPr="00BF1F19">
        <w:rPr>
          <w:rFonts w:ascii="Times New Roman" w:eastAsia="標楷體" w:hAnsi="標楷體" w:cs="Times New Roman" w:hint="eastAsia"/>
          <w:bCs/>
          <w:szCs w:val="24"/>
        </w:rPr>
        <w:t>採</w:t>
      </w:r>
      <w:proofErr w:type="gramEnd"/>
      <w:r w:rsidRPr="00BF1F19">
        <w:rPr>
          <w:rFonts w:ascii="Times New Roman" w:eastAsia="標楷體" w:hAnsi="標楷體" w:cs="Times New Roman" w:hint="eastAsia"/>
          <w:bCs/>
          <w:szCs w:val="24"/>
        </w:rPr>
        <w:t>計。但</w:t>
      </w:r>
      <w:smartTag w:uri="urn:schemas-microsoft-com:office:smarttags" w:element="chsdate">
        <w:smartTagPr>
          <w:attr w:name="IsROCDate" w:val="False"/>
          <w:attr w:name="IsLunarDate" w:val="False"/>
          <w:attr w:name="Day" w:val="1"/>
          <w:attr w:name="Month" w:val="8"/>
          <w:attr w:name="Year" w:val="102"/>
        </w:smartTagPr>
        <w:r w:rsidRPr="00BF1F19">
          <w:rPr>
            <w:rFonts w:ascii="Times New Roman" w:eastAsia="標楷體" w:hAnsi="標楷體" w:cs="Times New Roman" w:hint="eastAsia"/>
            <w:bCs/>
            <w:szCs w:val="24"/>
          </w:rPr>
          <w:t>一百零二年八月一日</w:t>
        </w:r>
      </w:smartTag>
      <w:r w:rsidRPr="00BF1F19">
        <w:rPr>
          <w:rFonts w:ascii="Times New Roman" w:eastAsia="標楷體" w:hAnsi="標楷體" w:cs="Times New Roman" w:hint="eastAsia"/>
          <w:bCs/>
          <w:szCs w:val="24"/>
        </w:rPr>
        <w:t>後，前開建築未向當地主管建築機關申請核發使用執照，或未備具建築物結構安全鑑定書及消防安全設備檢修申報合格證明文件者，不得合併</w:t>
      </w:r>
      <w:proofErr w:type="gramStart"/>
      <w:r w:rsidRPr="00BF1F19">
        <w:rPr>
          <w:rFonts w:ascii="Times New Roman" w:eastAsia="標楷體" w:hAnsi="標楷體" w:cs="Times New Roman" w:hint="eastAsia"/>
          <w:bCs/>
          <w:szCs w:val="24"/>
        </w:rPr>
        <w:t>採</w:t>
      </w:r>
      <w:proofErr w:type="gramEnd"/>
      <w:r w:rsidRPr="00BF1F19">
        <w:rPr>
          <w:rFonts w:ascii="Times New Roman" w:eastAsia="標楷體" w:hAnsi="標楷體" w:cs="Times New Roman" w:hint="eastAsia"/>
          <w:bCs/>
          <w:szCs w:val="24"/>
        </w:rPr>
        <w:t>計。</w:t>
      </w:r>
    </w:p>
    <w:p w:rsidR="00BF1F19" w:rsidRPr="00BF1F19" w:rsidRDefault="00BF1F19" w:rsidP="00BF1F19">
      <w:pPr>
        <w:spacing w:line="460" w:lineRule="exact"/>
        <w:ind w:left="720" w:hangingChars="300" w:hanging="720"/>
        <w:rPr>
          <w:rFonts w:ascii="Times New Roman" w:eastAsia="標楷體" w:hAnsi="Times New Roman" w:cs="Times New Roman"/>
          <w:bCs/>
          <w:szCs w:val="24"/>
        </w:rPr>
      </w:pPr>
      <w:r w:rsidRPr="00BF1F19">
        <w:rPr>
          <w:rFonts w:ascii="Times New Roman" w:eastAsia="標楷體" w:hAnsi="標楷體" w:cs="Times New Roman"/>
          <w:bCs/>
          <w:szCs w:val="24"/>
        </w:rPr>
        <w:t>（二）租用校區外提供學生宿舍使用、租賃合約至少四年以上且經法院公證證明者；其納入計算之面積不得超過該</w:t>
      </w:r>
      <w:proofErr w:type="gramStart"/>
      <w:r w:rsidRPr="00BF1F19">
        <w:rPr>
          <w:rFonts w:ascii="Times New Roman" w:eastAsia="標楷體" w:hAnsi="標楷體" w:cs="Times New Roman"/>
          <w:bCs/>
          <w:szCs w:val="24"/>
        </w:rPr>
        <w:t>校</w:t>
      </w:r>
      <w:proofErr w:type="gramEnd"/>
      <w:r w:rsidRPr="00BF1F19">
        <w:rPr>
          <w:rFonts w:ascii="Times New Roman" w:eastAsia="標楷體" w:hAnsi="標楷體" w:cs="Times New Roman"/>
          <w:bCs/>
          <w:szCs w:val="24"/>
        </w:rPr>
        <w:t>校舍建築面積之百分之十。</w:t>
      </w:r>
    </w:p>
    <w:p w:rsidR="00BF1F19" w:rsidRPr="00BF1F19" w:rsidRDefault="00BF1F19" w:rsidP="00BF1F19">
      <w:pPr>
        <w:spacing w:line="460" w:lineRule="exact"/>
        <w:ind w:left="720" w:hangingChars="300" w:hanging="720"/>
        <w:rPr>
          <w:rFonts w:ascii="Times New Roman" w:eastAsia="標楷體" w:hAnsi="Times New Roman" w:cs="Times New Roman"/>
          <w:bCs/>
          <w:szCs w:val="24"/>
        </w:rPr>
      </w:pPr>
      <w:r w:rsidRPr="00BF1F19">
        <w:rPr>
          <w:rFonts w:ascii="Times New Roman" w:eastAsia="標楷體" w:hAnsi="標楷體" w:cs="Times New Roman"/>
          <w:bCs/>
          <w:szCs w:val="24"/>
        </w:rPr>
        <w:t>（三）學校附設醫院、實習會館、旅館及實習林場等附屬作業組織之校舍建築中，屬確實提供教學、研究使用之部分。</w:t>
      </w:r>
    </w:p>
    <w:p w:rsidR="00BF1F19" w:rsidRPr="00BF1F19" w:rsidRDefault="00BF1F19" w:rsidP="00BF1F19">
      <w:pPr>
        <w:spacing w:line="460" w:lineRule="exact"/>
        <w:jc w:val="both"/>
        <w:rPr>
          <w:rFonts w:ascii="Times New Roman" w:eastAsia="標楷體" w:hAnsi="Times New Roman" w:cs="Times New Roman"/>
          <w:szCs w:val="24"/>
        </w:rPr>
      </w:pPr>
      <w:r w:rsidRPr="00BF1F19">
        <w:rPr>
          <w:rFonts w:ascii="Times New Roman" w:eastAsia="新細明體" w:hAnsi="Times New Roman" w:cs="Times New Roman"/>
          <w:szCs w:val="24"/>
        </w:rPr>
        <w:br w:type="page"/>
      </w:r>
      <w:r w:rsidRPr="00BF1F19">
        <w:rPr>
          <w:rFonts w:ascii="Times New Roman" w:eastAsia="標楷體" w:hAnsi="標楷體" w:cs="Times New Roman"/>
          <w:szCs w:val="24"/>
        </w:rPr>
        <w:lastRenderedPageBreak/>
        <w:t>附表八：各學制班別每班招生名額數上限</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76"/>
        <w:gridCol w:w="1611"/>
        <w:gridCol w:w="1421"/>
      </w:tblGrid>
      <w:tr w:rsidR="00BF1F19" w:rsidRPr="00BF1F19" w:rsidTr="00426CDA">
        <w:trPr>
          <w:trHeight w:val="454"/>
          <w:jc w:val="center"/>
        </w:trPr>
        <w:tc>
          <w:tcPr>
            <w:tcW w:w="2076" w:type="dxa"/>
            <w:tcBorders>
              <w:tl2br w:val="single" w:sz="4" w:space="0" w:color="auto"/>
            </w:tcBorders>
            <w:vAlign w:val="center"/>
          </w:tcPr>
          <w:p w:rsidR="00BF1F19" w:rsidRPr="00BF1F19" w:rsidRDefault="00BF1F19" w:rsidP="00BF1F19">
            <w:pPr>
              <w:spacing w:line="460" w:lineRule="exact"/>
              <w:rPr>
                <w:rFonts w:ascii="Times New Roman" w:eastAsia="標楷體" w:hAnsi="Times New Roman" w:cs="Times New Roman"/>
                <w:szCs w:val="24"/>
              </w:rPr>
            </w:pPr>
            <w:r w:rsidRPr="00BF1F19">
              <w:rPr>
                <w:rFonts w:ascii="Times New Roman" w:eastAsia="標楷體" w:hAnsi="標楷體" w:cs="Times New Roman"/>
                <w:szCs w:val="24"/>
              </w:rPr>
              <w:t>學制</w:t>
            </w:r>
          </w:p>
        </w:tc>
        <w:tc>
          <w:tcPr>
            <w:tcW w:w="1611" w:type="dxa"/>
            <w:vAlign w:val="center"/>
          </w:tcPr>
          <w:p w:rsidR="00BF1F19" w:rsidRPr="00BF1F19" w:rsidRDefault="00BF1F19" w:rsidP="00BF1F19">
            <w:pPr>
              <w:spacing w:line="460" w:lineRule="exact"/>
              <w:jc w:val="center"/>
              <w:rPr>
                <w:rFonts w:ascii="Times New Roman" w:eastAsia="標楷體" w:hAnsi="Times New Roman" w:cs="Times New Roman"/>
                <w:szCs w:val="24"/>
              </w:rPr>
            </w:pPr>
            <w:r w:rsidRPr="00BF1F19">
              <w:rPr>
                <w:rFonts w:ascii="Times New Roman" w:eastAsia="標楷體" w:hAnsi="標楷體" w:cs="Times New Roman"/>
                <w:szCs w:val="24"/>
              </w:rPr>
              <w:t>新設第一年</w:t>
            </w:r>
          </w:p>
        </w:tc>
        <w:tc>
          <w:tcPr>
            <w:tcW w:w="1421" w:type="dxa"/>
            <w:vAlign w:val="center"/>
          </w:tcPr>
          <w:p w:rsidR="00BF1F19" w:rsidRPr="00BF1F19" w:rsidRDefault="00BF1F19" w:rsidP="00BF1F19">
            <w:pPr>
              <w:spacing w:line="460" w:lineRule="exact"/>
              <w:jc w:val="center"/>
              <w:rPr>
                <w:rFonts w:ascii="Times New Roman" w:eastAsia="標楷體" w:hAnsi="Times New Roman" w:cs="Times New Roman"/>
                <w:szCs w:val="24"/>
              </w:rPr>
            </w:pPr>
            <w:r w:rsidRPr="00BF1F19">
              <w:rPr>
                <w:rFonts w:ascii="Times New Roman" w:eastAsia="標楷體" w:hAnsi="標楷體" w:cs="Times New Roman"/>
                <w:szCs w:val="24"/>
              </w:rPr>
              <w:t>第二年以後</w:t>
            </w:r>
          </w:p>
        </w:tc>
      </w:tr>
      <w:tr w:rsidR="00BF1F19" w:rsidRPr="00BF1F19" w:rsidTr="00426CDA">
        <w:trPr>
          <w:trHeight w:val="454"/>
          <w:jc w:val="center"/>
        </w:trPr>
        <w:tc>
          <w:tcPr>
            <w:tcW w:w="2076" w:type="dxa"/>
            <w:vAlign w:val="center"/>
          </w:tcPr>
          <w:p w:rsidR="00BF1F19" w:rsidRPr="00BF1F19" w:rsidRDefault="00BF1F19" w:rsidP="00BF1F19">
            <w:pPr>
              <w:spacing w:line="460" w:lineRule="exact"/>
              <w:rPr>
                <w:rFonts w:ascii="Times New Roman" w:eastAsia="標楷體" w:hAnsi="Times New Roman" w:cs="Times New Roman"/>
                <w:szCs w:val="24"/>
              </w:rPr>
            </w:pPr>
            <w:r w:rsidRPr="00BF1F19">
              <w:rPr>
                <w:rFonts w:ascii="Times New Roman" w:eastAsia="標楷體" w:hAnsi="標楷體" w:cs="Times New Roman"/>
                <w:szCs w:val="24"/>
              </w:rPr>
              <w:t>專科班</w:t>
            </w:r>
          </w:p>
        </w:tc>
        <w:tc>
          <w:tcPr>
            <w:tcW w:w="1611" w:type="dxa"/>
            <w:vAlign w:val="center"/>
          </w:tcPr>
          <w:p w:rsidR="00BF1F19" w:rsidRPr="00BF1F19" w:rsidRDefault="00BF1F19" w:rsidP="00BF1F19">
            <w:pPr>
              <w:spacing w:line="460" w:lineRule="exact"/>
              <w:jc w:val="center"/>
              <w:rPr>
                <w:rFonts w:ascii="Times New Roman" w:eastAsia="標楷體" w:hAnsi="Times New Roman" w:cs="Times New Roman"/>
                <w:szCs w:val="24"/>
              </w:rPr>
            </w:pPr>
            <w:r w:rsidRPr="00BF1F19">
              <w:rPr>
                <w:rFonts w:ascii="Times New Roman" w:eastAsia="標楷體" w:hAnsi="Times New Roman" w:cs="Times New Roman"/>
                <w:szCs w:val="24"/>
              </w:rPr>
              <w:t>50</w:t>
            </w:r>
          </w:p>
        </w:tc>
        <w:tc>
          <w:tcPr>
            <w:tcW w:w="1421" w:type="dxa"/>
            <w:vAlign w:val="center"/>
          </w:tcPr>
          <w:p w:rsidR="00BF1F19" w:rsidRPr="00BF1F19" w:rsidRDefault="00BF1F19" w:rsidP="00BF1F19">
            <w:pPr>
              <w:spacing w:line="460" w:lineRule="exact"/>
              <w:jc w:val="center"/>
              <w:rPr>
                <w:rFonts w:ascii="Times New Roman" w:eastAsia="標楷體" w:hAnsi="Times New Roman" w:cs="Times New Roman"/>
                <w:szCs w:val="24"/>
              </w:rPr>
            </w:pPr>
            <w:r w:rsidRPr="00BF1F19">
              <w:rPr>
                <w:rFonts w:ascii="Times New Roman" w:eastAsia="標楷體" w:hAnsi="Times New Roman" w:cs="Times New Roman"/>
                <w:szCs w:val="24"/>
              </w:rPr>
              <w:t>50</w:t>
            </w:r>
          </w:p>
        </w:tc>
      </w:tr>
      <w:tr w:rsidR="00BF1F19" w:rsidRPr="00BF1F19" w:rsidTr="00426CDA">
        <w:trPr>
          <w:trHeight w:val="454"/>
          <w:jc w:val="center"/>
        </w:trPr>
        <w:tc>
          <w:tcPr>
            <w:tcW w:w="2076" w:type="dxa"/>
            <w:vAlign w:val="center"/>
          </w:tcPr>
          <w:p w:rsidR="00BF1F19" w:rsidRPr="00BF1F19" w:rsidRDefault="00BF1F19" w:rsidP="00BF1F19">
            <w:pPr>
              <w:spacing w:line="460" w:lineRule="exact"/>
              <w:rPr>
                <w:rFonts w:ascii="Times New Roman" w:eastAsia="標楷體" w:hAnsi="Times New Roman" w:cs="Times New Roman"/>
                <w:szCs w:val="24"/>
              </w:rPr>
            </w:pPr>
            <w:r w:rsidRPr="00BF1F19">
              <w:rPr>
                <w:rFonts w:ascii="Times New Roman" w:eastAsia="標楷體" w:hAnsi="標楷體" w:cs="Times New Roman"/>
                <w:szCs w:val="24"/>
              </w:rPr>
              <w:t>學士班</w:t>
            </w:r>
          </w:p>
        </w:tc>
        <w:tc>
          <w:tcPr>
            <w:tcW w:w="1611" w:type="dxa"/>
            <w:vAlign w:val="center"/>
          </w:tcPr>
          <w:p w:rsidR="00BF1F19" w:rsidRPr="00BF1F19" w:rsidRDefault="00BF1F19" w:rsidP="00BF1F19">
            <w:pPr>
              <w:spacing w:line="460" w:lineRule="exact"/>
              <w:jc w:val="center"/>
              <w:rPr>
                <w:rFonts w:ascii="Times New Roman" w:eastAsia="標楷體" w:hAnsi="Times New Roman" w:cs="Times New Roman"/>
                <w:szCs w:val="24"/>
              </w:rPr>
            </w:pPr>
            <w:r w:rsidRPr="00BF1F19">
              <w:rPr>
                <w:rFonts w:ascii="Times New Roman" w:eastAsia="標楷體" w:hAnsi="Times New Roman" w:cs="Times New Roman"/>
                <w:szCs w:val="24"/>
              </w:rPr>
              <w:t>45</w:t>
            </w:r>
          </w:p>
        </w:tc>
        <w:tc>
          <w:tcPr>
            <w:tcW w:w="1421" w:type="dxa"/>
            <w:vAlign w:val="center"/>
          </w:tcPr>
          <w:p w:rsidR="00BF1F19" w:rsidRPr="00BF1F19" w:rsidRDefault="00BF1F19" w:rsidP="00BF1F19">
            <w:pPr>
              <w:spacing w:line="460" w:lineRule="exact"/>
              <w:jc w:val="center"/>
              <w:rPr>
                <w:rFonts w:ascii="Times New Roman" w:eastAsia="標楷體" w:hAnsi="Times New Roman" w:cs="Times New Roman"/>
                <w:szCs w:val="24"/>
              </w:rPr>
            </w:pPr>
            <w:r w:rsidRPr="00BF1F19">
              <w:rPr>
                <w:rFonts w:ascii="Times New Roman" w:eastAsia="標楷體" w:hAnsi="Times New Roman" w:cs="Times New Roman"/>
                <w:szCs w:val="24"/>
              </w:rPr>
              <w:t>50</w:t>
            </w:r>
          </w:p>
        </w:tc>
      </w:tr>
      <w:tr w:rsidR="00BF1F19" w:rsidRPr="00BF1F19" w:rsidTr="00426CDA">
        <w:trPr>
          <w:trHeight w:val="454"/>
          <w:jc w:val="center"/>
        </w:trPr>
        <w:tc>
          <w:tcPr>
            <w:tcW w:w="2076" w:type="dxa"/>
            <w:vAlign w:val="center"/>
          </w:tcPr>
          <w:p w:rsidR="00BF1F19" w:rsidRPr="00BF1F19" w:rsidRDefault="00BF1F19" w:rsidP="00BF1F19">
            <w:pPr>
              <w:spacing w:line="460" w:lineRule="exact"/>
              <w:rPr>
                <w:rFonts w:ascii="Times New Roman" w:eastAsia="標楷體" w:hAnsi="Times New Roman" w:cs="Times New Roman"/>
                <w:szCs w:val="24"/>
              </w:rPr>
            </w:pPr>
            <w:r w:rsidRPr="00BF1F19">
              <w:rPr>
                <w:rFonts w:ascii="Times New Roman" w:eastAsia="標楷體" w:hAnsi="標楷體" w:cs="Times New Roman"/>
                <w:szCs w:val="24"/>
              </w:rPr>
              <w:t>日間學制碩士班</w:t>
            </w:r>
          </w:p>
        </w:tc>
        <w:tc>
          <w:tcPr>
            <w:tcW w:w="1611" w:type="dxa"/>
            <w:vAlign w:val="center"/>
          </w:tcPr>
          <w:p w:rsidR="00BF1F19" w:rsidRPr="00BF1F19" w:rsidRDefault="00BF1F19" w:rsidP="00BF1F19">
            <w:pPr>
              <w:spacing w:line="460" w:lineRule="exact"/>
              <w:jc w:val="center"/>
              <w:rPr>
                <w:rFonts w:ascii="Times New Roman" w:eastAsia="標楷體" w:hAnsi="Times New Roman" w:cs="Times New Roman"/>
                <w:szCs w:val="24"/>
              </w:rPr>
            </w:pPr>
            <w:r w:rsidRPr="00BF1F19">
              <w:rPr>
                <w:rFonts w:ascii="Times New Roman" w:eastAsia="標楷體" w:hAnsi="Times New Roman" w:cs="Times New Roman"/>
                <w:szCs w:val="24"/>
              </w:rPr>
              <w:t>15</w:t>
            </w:r>
          </w:p>
        </w:tc>
        <w:tc>
          <w:tcPr>
            <w:tcW w:w="1421" w:type="dxa"/>
            <w:vAlign w:val="center"/>
          </w:tcPr>
          <w:p w:rsidR="00BF1F19" w:rsidRPr="00BF1F19" w:rsidRDefault="00BF1F19" w:rsidP="00BF1F19">
            <w:pPr>
              <w:spacing w:line="460" w:lineRule="exact"/>
              <w:jc w:val="center"/>
              <w:rPr>
                <w:rFonts w:ascii="Times New Roman" w:eastAsia="標楷體" w:hAnsi="Times New Roman" w:cs="Times New Roman"/>
                <w:szCs w:val="24"/>
              </w:rPr>
            </w:pPr>
            <w:r w:rsidRPr="00BF1F19">
              <w:rPr>
                <w:rFonts w:ascii="Times New Roman" w:eastAsia="標楷體" w:hAnsi="Times New Roman" w:cs="Times New Roman"/>
                <w:szCs w:val="24"/>
              </w:rPr>
              <w:t>30</w:t>
            </w:r>
          </w:p>
        </w:tc>
      </w:tr>
      <w:tr w:rsidR="00BF1F19" w:rsidRPr="00BF1F19" w:rsidTr="00426CDA">
        <w:trPr>
          <w:trHeight w:val="454"/>
          <w:jc w:val="center"/>
        </w:trPr>
        <w:tc>
          <w:tcPr>
            <w:tcW w:w="2076" w:type="dxa"/>
            <w:vAlign w:val="center"/>
          </w:tcPr>
          <w:p w:rsidR="00BF1F19" w:rsidRPr="00BF1F19" w:rsidRDefault="00BF1F19" w:rsidP="00BF1F19">
            <w:pPr>
              <w:spacing w:line="460" w:lineRule="exact"/>
              <w:rPr>
                <w:rFonts w:ascii="Times New Roman" w:eastAsia="標楷體" w:hAnsi="Times New Roman" w:cs="Times New Roman"/>
                <w:szCs w:val="24"/>
              </w:rPr>
            </w:pPr>
            <w:r w:rsidRPr="00BF1F19">
              <w:rPr>
                <w:rFonts w:ascii="Times New Roman" w:eastAsia="標楷體" w:hAnsi="標楷體" w:cs="Times New Roman"/>
                <w:szCs w:val="24"/>
              </w:rPr>
              <w:t>進修學制碩士班</w:t>
            </w:r>
          </w:p>
        </w:tc>
        <w:tc>
          <w:tcPr>
            <w:tcW w:w="1611" w:type="dxa"/>
            <w:vAlign w:val="center"/>
          </w:tcPr>
          <w:p w:rsidR="00BF1F19" w:rsidRPr="00BF1F19" w:rsidRDefault="00BF1F19" w:rsidP="00BF1F19">
            <w:pPr>
              <w:spacing w:line="460" w:lineRule="exact"/>
              <w:jc w:val="center"/>
              <w:rPr>
                <w:rFonts w:ascii="Times New Roman" w:eastAsia="標楷體" w:hAnsi="Times New Roman" w:cs="Times New Roman"/>
                <w:szCs w:val="24"/>
              </w:rPr>
            </w:pPr>
            <w:r w:rsidRPr="00BF1F19">
              <w:rPr>
                <w:rFonts w:ascii="Times New Roman" w:eastAsia="標楷體" w:hAnsi="Times New Roman" w:cs="Times New Roman"/>
                <w:szCs w:val="24"/>
              </w:rPr>
              <w:t>30</w:t>
            </w:r>
          </w:p>
        </w:tc>
        <w:tc>
          <w:tcPr>
            <w:tcW w:w="1421" w:type="dxa"/>
            <w:vAlign w:val="center"/>
          </w:tcPr>
          <w:p w:rsidR="00BF1F19" w:rsidRPr="00BF1F19" w:rsidRDefault="00BF1F19" w:rsidP="00BF1F19">
            <w:pPr>
              <w:spacing w:line="460" w:lineRule="exact"/>
              <w:jc w:val="center"/>
              <w:rPr>
                <w:rFonts w:ascii="Times New Roman" w:eastAsia="標楷體" w:hAnsi="Times New Roman" w:cs="Times New Roman"/>
                <w:szCs w:val="24"/>
              </w:rPr>
            </w:pPr>
            <w:r w:rsidRPr="00BF1F19">
              <w:rPr>
                <w:rFonts w:ascii="Times New Roman" w:eastAsia="標楷體" w:hAnsi="Times New Roman" w:cs="Times New Roman"/>
                <w:szCs w:val="24"/>
              </w:rPr>
              <w:t>30</w:t>
            </w:r>
          </w:p>
        </w:tc>
      </w:tr>
      <w:tr w:rsidR="00BF1F19" w:rsidRPr="00BF1F19" w:rsidTr="00426CDA">
        <w:trPr>
          <w:trHeight w:val="454"/>
          <w:jc w:val="center"/>
        </w:trPr>
        <w:tc>
          <w:tcPr>
            <w:tcW w:w="2076" w:type="dxa"/>
            <w:vAlign w:val="center"/>
          </w:tcPr>
          <w:p w:rsidR="00BF1F19" w:rsidRPr="00BF1F19" w:rsidRDefault="00BF1F19" w:rsidP="00BF1F19">
            <w:pPr>
              <w:spacing w:line="460" w:lineRule="exact"/>
              <w:rPr>
                <w:rFonts w:ascii="Times New Roman" w:eastAsia="標楷體" w:hAnsi="Times New Roman" w:cs="Times New Roman"/>
                <w:szCs w:val="24"/>
              </w:rPr>
            </w:pPr>
            <w:r w:rsidRPr="00BF1F19">
              <w:rPr>
                <w:rFonts w:ascii="Times New Roman" w:eastAsia="標楷體" w:hAnsi="標楷體" w:cs="Times New Roman"/>
                <w:szCs w:val="24"/>
              </w:rPr>
              <w:t>博士班</w:t>
            </w:r>
          </w:p>
        </w:tc>
        <w:tc>
          <w:tcPr>
            <w:tcW w:w="1611" w:type="dxa"/>
            <w:vAlign w:val="center"/>
          </w:tcPr>
          <w:p w:rsidR="00BF1F19" w:rsidRPr="00BF1F19" w:rsidRDefault="00BF1F19" w:rsidP="00BF1F19">
            <w:pPr>
              <w:spacing w:line="460" w:lineRule="exact"/>
              <w:jc w:val="center"/>
              <w:rPr>
                <w:rFonts w:ascii="Times New Roman" w:eastAsia="標楷體" w:hAnsi="Times New Roman" w:cs="Times New Roman"/>
                <w:szCs w:val="24"/>
              </w:rPr>
            </w:pPr>
            <w:r w:rsidRPr="00BF1F19">
              <w:rPr>
                <w:rFonts w:ascii="Times New Roman" w:eastAsia="標楷體" w:hAnsi="Times New Roman" w:cs="Times New Roman"/>
                <w:szCs w:val="24"/>
              </w:rPr>
              <w:t>3</w:t>
            </w:r>
          </w:p>
        </w:tc>
        <w:tc>
          <w:tcPr>
            <w:tcW w:w="1421" w:type="dxa"/>
            <w:vAlign w:val="center"/>
          </w:tcPr>
          <w:p w:rsidR="00BF1F19" w:rsidRPr="00BF1F19" w:rsidRDefault="00BF1F19" w:rsidP="00BF1F19">
            <w:pPr>
              <w:spacing w:line="460" w:lineRule="exact"/>
              <w:jc w:val="center"/>
              <w:rPr>
                <w:rFonts w:ascii="Times New Roman" w:eastAsia="標楷體" w:hAnsi="Times New Roman" w:cs="Times New Roman"/>
                <w:szCs w:val="24"/>
              </w:rPr>
            </w:pPr>
            <w:r w:rsidRPr="00BF1F19">
              <w:rPr>
                <w:rFonts w:ascii="Times New Roman" w:eastAsia="標楷體" w:hAnsi="Times New Roman" w:cs="Times New Roman"/>
                <w:szCs w:val="24"/>
              </w:rPr>
              <w:t>10</w:t>
            </w:r>
          </w:p>
        </w:tc>
      </w:tr>
    </w:tbl>
    <w:p w:rsidR="00BF1F19" w:rsidRPr="00BF1F19" w:rsidRDefault="00BF1F19" w:rsidP="00BF1F19">
      <w:pPr>
        <w:numPr>
          <w:ilvl w:val="0"/>
          <w:numId w:val="38"/>
        </w:numPr>
        <w:spacing w:line="460" w:lineRule="exact"/>
        <w:rPr>
          <w:rFonts w:ascii="Times New Roman" w:eastAsia="標楷體" w:hAnsi="Times New Roman" w:cs="Times New Roman"/>
          <w:szCs w:val="24"/>
        </w:rPr>
      </w:pPr>
      <w:r w:rsidRPr="00BF1F19">
        <w:rPr>
          <w:rFonts w:ascii="Times New Roman" w:eastAsia="標楷體" w:hAnsi="標楷體" w:cs="Times New Roman"/>
          <w:szCs w:val="24"/>
        </w:rPr>
        <w:t>院、所、系、科與學位學程師資質量符合</w:t>
      </w:r>
      <w:r w:rsidRPr="00BF1F19">
        <w:rPr>
          <w:rFonts w:ascii="Times New Roman" w:eastAsia="標楷體" w:hAnsi="標楷體" w:cs="Times New Roman" w:hint="eastAsia"/>
          <w:szCs w:val="24"/>
        </w:rPr>
        <w:t>附表五所定</w:t>
      </w:r>
      <w:r w:rsidRPr="00BF1F19">
        <w:rPr>
          <w:rFonts w:ascii="Times New Roman" w:eastAsia="標楷體" w:hAnsi="標楷體" w:cs="Times New Roman"/>
          <w:szCs w:val="24"/>
        </w:rPr>
        <w:t>基準者，每班招生名額始得調整至第二年以後所列名額上限。</w:t>
      </w:r>
      <w:r w:rsidRPr="00BF1F19">
        <w:rPr>
          <w:rFonts w:ascii="Times New Roman" w:eastAsia="標楷體" w:hAnsi="Times New Roman" w:cs="Times New Roman"/>
          <w:szCs w:val="24"/>
        </w:rPr>
        <w:t xml:space="preserve"> </w:t>
      </w:r>
    </w:p>
    <w:p w:rsidR="00BF1F19" w:rsidRPr="00BF1F19" w:rsidRDefault="00BF1F19" w:rsidP="00BF1F19">
      <w:pPr>
        <w:numPr>
          <w:ilvl w:val="0"/>
          <w:numId w:val="38"/>
        </w:numPr>
        <w:spacing w:line="460" w:lineRule="exact"/>
        <w:rPr>
          <w:rFonts w:ascii="Times New Roman" w:eastAsia="標楷體" w:hAnsi="標楷體" w:cs="Times New Roman"/>
          <w:szCs w:val="24"/>
        </w:rPr>
      </w:pPr>
      <w:r w:rsidRPr="00BF1F19">
        <w:rPr>
          <w:rFonts w:ascii="Times New Roman" w:eastAsia="標楷體" w:hAnsi="標楷體" w:cs="Times New Roman"/>
          <w:szCs w:val="24"/>
        </w:rPr>
        <w:t>前開每班招生</w:t>
      </w:r>
      <w:proofErr w:type="gramStart"/>
      <w:r w:rsidRPr="00BF1F19">
        <w:rPr>
          <w:rFonts w:ascii="Times New Roman" w:eastAsia="標楷體" w:hAnsi="標楷體" w:cs="Times New Roman"/>
          <w:szCs w:val="24"/>
        </w:rPr>
        <w:t>名額均不含</w:t>
      </w:r>
      <w:proofErr w:type="gramEnd"/>
      <w:r w:rsidRPr="00BF1F19">
        <w:rPr>
          <w:rFonts w:ascii="Times New Roman" w:eastAsia="標楷體" w:hAnsi="標楷體" w:cs="Times New Roman"/>
          <w:szCs w:val="24"/>
        </w:rPr>
        <w:t>外加名額。</w:t>
      </w:r>
    </w:p>
    <w:p w:rsidR="00BF1F19" w:rsidRPr="00BF1F19" w:rsidRDefault="00BF1F19" w:rsidP="00BF1F19">
      <w:pPr>
        <w:numPr>
          <w:ilvl w:val="0"/>
          <w:numId w:val="38"/>
        </w:numPr>
        <w:spacing w:line="460" w:lineRule="exact"/>
        <w:rPr>
          <w:rFonts w:ascii="Times New Roman" w:eastAsia="標楷體" w:hAnsi="標楷體" w:cs="Times New Roman"/>
          <w:szCs w:val="24"/>
        </w:rPr>
      </w:pPr>
      <w:r w:rsidRPr="00BF1F19">
        <w:rPr>
          <w:rFonts w:ascii="Times New Roman" w:eastAsia="標楷體" w:hAnsi="標楷體" w:cs="Times New Roman"/>
          <w:szCs w:val="24"/>
        </w:rPr>
        <w:t>專科以上學校配合國家政策獲得</w:t>
      </w:r>
      <w:r w:rsidRPr="00BF1F19">
        <w:rPr>
          <w:rFonts w:ascii="Times New Roman" w:eastAsia="標楷體" w:hAnsi="標楷體" w:cs="Times New Roman" w:hint="eastAsia"/>
          <w:szCs w:val="24"/>
        </w:rPr>
        <w:t>本</w:t>
      </w:r>
      <w:r w:rsidRPr="00BF1F19">
        <w:rPr>
          <w:rFonts w:ascii="Times New Roman" w:eastAsia="標楷體" w:hAnsi="標楷體" w:cs="Times New Roman"/>
          <w:szCs w:val="24"/>
        </w:rPr>
        <w:t>部核撥專案師資</w:t>
      </w:r>
      <w:r w:rsidRPr="00BF1F19">
        <w:rPr>
          <w:rFonts w:ascii="Times New Roman" w:eastAsia="標楷體" w:hAnsi="標楷體" w:cs="Times New Roman" w:hint="eastAsia"/>
          <w:szCs w:val="24"/>
        </w:rPr>
        <w:t>與</w:t>
      </w:r>
      <w:r w:rsidRPr="00BF1F19">
        <w:rPr>
          <w:rFonts w:ascii="Times New Roman" w:eastAsia="標楷體" w:hAnsi="標楷體" w:cs="Times New Roman"/>
          <w:szCs w:val="24"/>
        </w:rPr>
        <w:t>擴增招生名額之院、所、系、科</w:t>
      </w:r>
      <w:r w:rsidRPr="00BF1F19">
        <w:rPr>
          <w:rFonts w:ascii="Times New Roman" w:eastAsia="標楷體" w:hAnsi="標楷體" w:cs="Times New Roman" w:hint="eastAsia"/>
          <w:szCs w:val="24"/>
        </w:rPr>
        <w:t>及</w:t>
      </w:r>
      <w:r w:rsidRPr="00BF1F19">
        <w:rPr>
          <w:rFonts w:ascii="Times New Roman" w:eastAsia="標楷體" w:hAnsi="標楷體" w:cs="Times New Roman"/>
          <w:szCs w:val="24"/>
        </w:rPr>
        <w:t>學位學程，其每班招生名額不在此限。</w:t>
      </w:r>
    </w:p>
    <w:p w:rsidR="00BF1F19" w:rsidRPr="00BF1F19" w:rsidRDefault="00BF1F19" w:rsidP="00BF1F19">
      <w:pPr>
        <w:numPr>
          <w:ilvl w:val="0"/>
          <w:numId w:val="38"/>
        </w:numPr>
        <w:spacing w:line="460" w:lineRule="exact"/>
        <w:rPr>
          <w:rFonts w:ascii="Times New Roman" w:eastAsia="標楷體" w:hAnsi="標楷體" w:cs="Times New Roman"/>
          <w:szCs w:val="24"/>
        </w:rPr>
      </w:pPr>
      <w:r w:rsidRPr="00BF1F19">
        <w:rPr>
          <w:rFonts w:ascii="Times New Roman" w:eastAsia="標楷體" w:hAnsi="標楷體" w:cs="Times New Roman" w:hint="eastAsia"/>
          <w:szCs w:val="24"/>
        </w:rPr>
        <w:t>本表所列第二年以後每班招生名額上限，適用於一百零一學年度新設立之院、所、系、科與學</w:t>
      </w:r>
      <w:r w:rsidRPr="00BF1F19">
        <w:rPr>
          <w:rFonts w:ascii="Times New Roman" w:eastAsia="標楷體" w:hAnsi="Times New Roman" w:cs="Times New Roman" w:hint="eastAsia"/>
          <w:szCs w:val="24"/>
        </w:rPr>
        <w:t>位學程之</w:t>
      </w:r>
      <w:r w:rsidRPr="00BF1F19">
        <w:rPr>
          <w:rFonts w:ascii="Times New Roman" w:eastAsia="標楷體" w:hAnsi="標楷體" w:cs="Times New Roman" w:hint="eastAsia"/>
          <w:szCs w:val="24"/>
        </w:rPr>
        <w:t>學制</w:t>
      </w:r>
      <w:r w:rsidRPr="00BF1F19">
        <w:rPr>
          <w:rFonts w:ascii="Times New Roman" w:eastAsia="標楷體" w:hAnsi="Times New Roman" w:cs="Times New Roman" w:hint="eastAsia"/>
          <w:szCs w:val="24"/>
        </w:rPr>
        <w:t>班別。</w:t>
      </w:r>
    </w:p>
    <w:p w:rsidR="00BF1F19" w:rsidRPr="00BF1F19" w:rsidRDefault="00BF1F19" w:rsidP="00BF1F19">
      <w:pPr>
        <w:spacing w:line="460" w:lineRule="exact"/>
        <w:jc w:val="both"/>
        <w:rPr>
          <w:rFonts w:ascii="Times New Roman" w:eastAsia="新細明體" w:hAnsi="Times New Roman" w:cs="Times New Roman"/>
          <w:szCs w:val="24"/>
        </w:rPr>
      </w:pPr>
    </w:p>
    <w:p w:rsidR="00BF1F19" w:rsidRPr="00BF1F19" w:rsidRDefault="00BF1F19">
      <w:pPr>
        <w:rPr>
          <w:sz w:val="32"/>
          <w:szCs w:val="32"/>
        </w:rPr>
      </w:pPr>
    </w:p>
    <w:sectPr w:rsidR="00BF1F19" w:rsidRPr="00BF1F19" w:rsidSect="00837D19">
      <w:pgSz w:w="11906" w:h="16838"/>
      <w:pgMar w:top="1440" w:right="1797" w:bottom="1440" w:left="1797"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D3F11" w:rsidRDefault="00DD3F11" w:rsidP="005D0B0B">
      <w:r>
        <w:separator/>
      </w:r>
    </w:p>
  </w:endnote>
  <w:endnote w:type="continuationSeparator" w:id="0">
    <w:p w:rsidR="00DD3F11" w:rsidRDefault="00DD3F11" w:rsidP="005D0B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D3F11" w:rsidRDefault="00DD3F11" w:rsidP="005D0B0B">
      <w:r>
        <w:separator/>
      </w:r>
    </w:p>
  </w:footnote>
  <w:footnote w:type="continuationSeparator" w:id="0">
    <w:p w:rsidR="00DD3F11" w:rsidRDefault="00DD3F11" w:rsidP="005D0B0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45988"/>
    <w:multiLevelType w:val="hybridMultilevel"/>
    <w:tmpl w:val="5B240C8C"/>
    <w:lvl w:ilvl="0" w:tplc="ED0A2FDA">
      <w:start w:val="1"/>
      <w:numFmt w:val="taiwaneseCountingThousand"/>
      <w:lvlText w:val="%1、"/>
      <w:lvlJc w:val="left"/>
      <w:pPr>
        <w:ind w:left="2280" w:hanging="720"/>
      </w:pPr>
      <w:rPr>
        <w:rFonts w:hint="default"/>
      </w:rPr>
    </w:lvl>
    <w:lvl w:ilvl="1" w:tplc="04090019" w:tentative="1">
      <w:start w:val="1"/>
      <w:numFmt w:val="ideographTraditional"/>
      <w:lvlText w:val="%2、"/>
      <w:lvlJc w:val="left"/>
      <w:pPr>
        <w:ind w:left="2520" w:hanging="480"/>
      </w:pPr>
    </w:lvl>
    <w:lvl w:ilvl="2" w:tplc="0409001B" w:tentative="1">
      <w:start w:val="1"/>
      <w:numFmt w:val="lowerRoman"/>
      <w:lvlText w:val="%3."/>
      <w:lvlJc w:val="right"/>
      <w:pPr>
        <w:ind w:left="3000" w:hanging="480"/>
      </w:pPr>
    </w:lvl>
    <w:lvl w:ilvl="3" w:tplc="0409000F" w:tentative="1">
      <w:start w:val="1"/>
      <w:numFmt w:val="decimal"/>
      <w:lvlText w:val="%4."/>
      <w:lvlJc w:val="left"/>
      <w:pPr>
        <w:ind w:left="3480" w:hanging="480"/>
      </w:pPr>
    </w:lvl>
    <w:lvl w:ilvl="4" w:tplc="04090019" w:tentative="1">
      <w:start w:val="1"/>
      <w:numFmt w:val="ideographTraditional"/>
      <w:lvlText w:val="%5、"/>
      <w:lvlJc w:val="left"/>
      <w:pPr>
        <w:ind w:left="3960" w:hanging="480"/>
      </w:pPr>
    </w:lvl>
    <w:lvl w:ilvl="5" w:tplc="0409001B" w:tentative="1">
      <w:start w:val="1"/>
      <w:numFmt w:val="lowerRoman"/>
      <w:lvlText w:val="%6."/>
      <w:lvlJc w:val="right"/>
      <w:pPr>
        <w:ind w:left="4440" w:hanging="480"/>
      </w:pPr>
    </w:lvl>
    <w:lvl w:ilvl="6" w:tplc="0409000F" w:tentative="1">
      <w:start w:val="1"/>
      <w:numFmt w:val="decimal"/>
      <w:lvlText w:val="%7."/>
      <w:lvlJc w:val="left"/>
      <w:pPr>
        <w:ind w:left="4920" w:hanging="480"/>
      </w:pPr>
    </w:lvl>
    <w:lvl w:ilvl="7" w:tplc="04090019" w:tentative="1">
      <w:start w:val="1"/>
      <w:numFmt w:val="ideographTraditional"/>
      <w:lvlText w:val="%8、"/>
      <w:lvlJc w:val="left"/>
      <w:pPr>
        <w:ind w:left="5400" w:hanging="480"/>
      </w:pPr>
    </w:lvl>
    <w:lvl w:ilvl="8" w:tplc="0409001B" w:tentative="1">
      <w:start w:val="1"/>
      <w:numFmt w:val="lowerRoman"/>
      <w:lvlText w:val="%9."/>
      <w:lvlJc w:val="right"/>
      <w:pPr>
        <w:ind w:left="5880" w:hanging="480"/>
      </w:pPr>
    </w:lvl>
  </w:abstractNum>
  <w:abstractNum w:abstractNumId="1">
    <w:nsid w:val="00DE7C17"/>
    <w:multiLevelType w:val="hybridMultilevel"/>
    <w:tmpl w:val="5B240C8C"/>
    <w:lvl w:ilvl="0" w:tplc="ED0A2FDA">
      <w:start w:val="1"/>
      <w:numFmt w:val="taiwaneseCountingThousand"/>
      <w:lvlText w:val="%1、"/>
      <w:lvlJc w:val="left"/>
      <w:pPr>
        <w:ind w:left="2280" w:hanging="720"/>
      </w:pPr>
      <w:rPr>
        <w:rFonts w:hint="default"/>
      </w:rPr>
    </w:lvl>
    <w:lvl w:ilvl="1" w:tplc="04090019" w:tentative="1">
      <w:start w:val="1"/>
      <w:numFmt w:val="ideographTraditional"/>
      <w:lvlText w:val="%2、"/>
      <w:lvlJc w:val="left"/>
      <w:pPr>
        <w:ind w:left="2520" w:hanging="480"/>
      </w:pPr>
    </w:lvl>
    <w:lvl w:ilvl="2" w:tplc="0409001B" w:tentative="1">
      <w:start w:val="1"/>
      <w:numFmt w:val="lowerRoman"/>
      <w:lvlText w:val="%3."/>
      <w:lvlJc w:val="right"/>
      <w:pPr>
        <w:ind w:left="3000" w:hanging="480"/>
      </w:pPr>
    </w:lvl>
    <w:lvl w:ilvl="3" w:tplc="0409000F" w:tentative="1">
      <w:start w:val="1"/>
      <w:numFmt w:val="decimal"/>
      <w:lvlText w:val="%4."/>
      <w:lvlJc w:val="left"/>
      <w:pPr>
        <w:ind w:left="3480" w:hanging="480"/>
      </w:pPr>
    </w:lvl>
    <w:lvl w:ilvl="4" w:tplc="04090019" w:tentative="1">
      <w:start w:val="1"/>
      <w:numFmt w:val="ideographTraditional"/>
      <w:lvlText w:val="%5、"/>
      <w:lvlJc w:val="left"/>
      <w:pPr>
        <w:ind w:left="3960" w:hanging="480"/>
      </w:pPr>
    </w:lvl>
    <w:lvl w:ilvl="5" w:tplc="0409001B" w:tentative="1">
      <w:start w:val="1"/>
      <w:numFmt w:val="lowerRoman"/>
      <w:lvlText w:val="%6."/>
      <w:lvlJc w:val="right"/>
      <w:pPr>
        <w:ind w:left="4440" w:hanging="480"/>
      </w:pPr>
    </w:lvl>
    <w:lvl w:ilvl="6" w:tplc="0409000F" w:tentative="1">
      <w:start w:val="1"/>
      <w:numFmt w:val="decimal"/>
      <w:lvlText w:val="%7."/>
      <w:lvlJc w:val="left"/>
      <w:pPr>
        <w:ind w:left="4920" w:hanging="480"/>
      </w:pPr>
    </w:lvl>
    <w:lvl w:ilvl="7" w:tplc="04090019" w:tentative="1">
      <w:start w:val="1"/>
      <w:numFmt w:val="ideographTraditional"/>
      <w:lvlText w:val="%8、"/>
      <w:lvlJc w:val="left"/>
      <w:pPr>
        <w:ind w:left="5400" w:hanging="480"/>
      </w:pPr>
    </w:lvl>
    <w:lvl w:ilvl="8" w:tplc="0409001B" w:tentative="1">
      <w:start w:val="1"/>
      <w:numFmt w:val="lowerRoman"/>
      <w:lvlText w:val="%9."/>
      <w:lvlJc w:val="right"/>
      <w:pPr>
        <w:ind w:left="5880" w:hanging="480"/>
      </w:pPr>
    </w:lvl>
  </w:abstractNum>
  <w:abstractNum w:abstractNumId="2">
    <w:nsid w:val="0AA80236"/>
    <w:multiLevelType w:val="hybridMultilevel"/>
    <w:tmpl w:val="160E5C06"/>
    <w:lvl w:ilvl="0" w:tplc="D6AE63D4">
      <w:start w:val="1"/>
      <w:numFmt w:val="taiwaneseCountingThousand"/>
      <w:lvlText w:val="%1、"/>
      <w:lvlJc w:val="left"/>
      <w:pPr>
        <w:ind w:left="1997" w:hanging="720"/>
      </w:pPr>
      <w:rPr>
        <w:rFonts w:hint="default"/>
      </w:rPr>
    </w:lvl>
    <w:lvl w:ilvl="1" w:tplc="04090019" w:tentative="1">
      <w:start w:val="1"/>
      <w:numFmt w:val="ideographTraditional"/>
      <w:lvlText w:val="%2、"/>
      <w:lvlJc w:val="left"/>
      <w:pPr>
        <w:ind w:left="2237" w:hanging="480"/>
      </w:pPr>
    </w:lvl>
    <w:lvl w:ilvl="2" w:tplc="0409001B" w:tentative="1">
      <w:start w:val="1"/>
      <w:numFmt w:val="lowerRoman"/>
      <w:lvlText w:val="%3."/>
      <w:lvlJc w:val="right"/>
      <w:pPr>
        <w:ind w:left="2717" w:hanging="480"/>
      </w:pPr>
    </w:lvl>
    <w:lvl w:ilvl="3" w:tplc="0409000F" w:tentative="1">
      <w:start w:val="1"/>
      <w:numFmt w:val="decimal"/>
      <w:lvlText w:val="%4."/>
      <w:lvlJc w:val="left"/>
      <w:pPr>
        <w:ind w:left="3197" w:hanging="480"/>
      </w:pPr>
    </w:lvl>
    <w:lvl w:ilvl="4" w:tplc="04090019" w:tentative="1">
      <w:start w:val="1"/>
      <w:numFmt w:val="ideographTraditional"/>
      <w:lvlText w:val="%5、"/>
      <w:lvlJc w:val="left"/>
      <w:pPr>
        <w:ind w:left="3677" w:hanging="480"/>
      </w:pPr>
    </w:lvl>
    <w:lvl w:ilvl="5" w:tplc="0409001B" w:tentative="1">
      <w:start w:val="1"/>
      <w:numFmt w:val="lowerRoman"/>
      <w:lvlText w:val="%6."/>
      <w:lvlJc w:val="right"/>
      <w:pPr>
        <w:ind w:left="4157" w:hanging="480"/>
      </w:pPr>
    </w:lvl>
    <w:lvl w:ilvl="6" w:tplc="0409000F" w:tentative="1">
      <w:start w:val="1"/>
      <w:numFmt w:val="decimal"/>
      <w:lvlText w:val="%7."/>
      <w:lvlJc w:val="left"/>
      <w:pPr>
        <w:ind w:left="4637" w:hanging="480"/>
      </w:pPr>
    </w:lvl>
    <w:lvl w:ilvl="7" w:tplc="04090019" w:tentative="1">
      <w:start w:val="1"/>
      <w:numFmt w:val="ideographTraditional"/>
      <w:lvlText w:val="%8、"/>
      <w:lvlJc w:val="left"/>
      <w:pPr>
        <w:ind w:left="5117" w:hanging="480"/>
      </w:pPr>
    </w:lvl>
    <w:lvl w:ilvl="8" w:tplc="0409001B" w:tentative="1">
      <w:start w:val="1"/>
      <w:numFmt w:val="lowerRoman"/>
      <w:lvlText w:val="%9."/>
      <w:lvlJc w:val="right"/>
      <w:pPr>
        <w:ind w:left="5597" w:hanging="480"/>
      </w:pPr>
    </w:lvl>
  </w:abstractNum>
  <w:abstractNum w:abstractNumId="3">
    <w:nsid w:val="0B2F4089"/>
    <w:multiLevelType w:val="hybridMultilevel"/>
    <w:tmpl w:val="2C40FC5A"/>
    <w:lvl w:ilvl="0" w:tplc="CEA8BBDE">
      <w:start w:val="1"/>
      <w:numFmt w:val="decimal"/>
      <w:lvlText w:val="%1."/>
      <w:lvlJc w:val="left"/>
      <w:pPr>
        <w:tabs>
          <w:tab w:val="num" w:pos="360"/>
        </w:tabs>
        <w:ind w:left="360" w:hanging="360"/>
      </w:pPr>
      <w:rPr>
        <w:rFonts w:hint="default"/>
        <w:u w:val="none"/>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nsid w:val="0CBC32B3"/>
    <w:multiLevelType w:val="hybridMultilevel"/>
    <w:tmpl w:val="887A4848"/>
    <w:lvl w:ilvl="0" w:tplc="7A0EEA7A">
      <w:start w:val="1"/>
      <w:numFmt w:val="decimal"/>
      <w:lvlText w:val="%1."/>
      <w:lvlJc w:val="left"/>
      <w:pPr>
        <w:tabs>
          <w:tab w:val="num" w:pos="360"/>
        </w:tabs>
        <w:ind w:left="360" w:hanging="360"/>
      </w:pPr>
      <w:rPr>
        <w:rFonts w:hint="default"/>
        <w:b w:val="0"/>
        <w:bCs w:val="0"/>
        <w:color w:val="auto"/>
      </w:rPr>
    </w:lvl>
    <w:lvl w:ilvl="1" w:tplc="04090019" w:tentative="1">
      <w:start w:val="1"/>
      <w:numFmt w:val="ideographTraditional"/>
      <w:lvlText w:val="%2、"/>
      <w:lvlJc w:val="left"/>
      <w:pPr>
        <w:tabs>
          <w:tab w:val="num" w:pos="120"/>
        </w:tabs>
        <w:ind w:left="120" w:hanging="480"/>
      </w:pPr>
    </w:lvl>
    <w:lvl w:ilvl="2" w:tplc="0409001B" w:tentative="1">
      <w:start w:val="1"/>
      <w:numFmt w:val="lowerRoman"/>
      <w:lvlText w:val="%3."/>
      <w:lvlJc w:val="right"/>
      <w:pPr>
        <w:tabs>
          <w:tab w:val="num" w:pos="600"/>
        </w:tabs>
        <w:ind w:left="600" w:hanging="480"/>
      </w:pPr>
    </w:lvl>
    <w:lvl w:ilvl="3" w:tplc="0409000F" w:tentative="1">
      <w:start w:val="1"/>
      <w:numFmt w:val="decimal"/>
      <w:lvlText w:val="%4."/>
      <w:lvlJc w:val="left"/>
      <w:pPr>
        <w:tabs>
          <w:tab w:val="num" w:pos="1080"/>
        </w:tabs>
        <w:ind w:left="1080" w:hanging="480"/>
      </w:pPr>
    </w:lvl>
    <w:lvl w:ilvl="4" w:tplc="04090019" w:tentative="1">
      <w:start w:val="1"/>
      <w:numFmt w:val="ideographTraditional"/>
      <w:lvlText w:val="%5、"/>
      <w:lvlJc w:val="left"/>
      <w:pPr>
        <w:tabs>
          <w:tab w:val="num" w:pos="1560"/>
        </w:tabs>
        <w:ind w:left="1560" w:hanging="480"/>
      </w:pPr>
    </w:lvl>
    <w:lvl w:ilvl="5" w:tplc="0409001B" w:tentative="1">
      <w:start w:val="1"/>
      <w:numFmt w:val="lowerRoman"/>
      <w:lvlText w:val="%6."/>
      <w:lvlJc w:val="right"/>
      <w:pPr>
        <w:tabs>
          <w:tab w:val="num" w:pos="2040"/>
        </w:tabs>
        <w:ind w:left="2040" w:hanging="480"/>
      </w:pPr>
    </w:lvl>
    <w:lvl w:ilvl="6" w:tplc="0409000F" w:tentative="1">
      <w:start w:val="1"/>
      <w:numFmt w:val="decimal"/>
      <w:lvlText w:val="%7."/>
      <w:lvlJc w:val="left"/>
      <w:pPr>
        <w:tabs>
          <w:tab w:val="num" w:pos="2520"/>
        </w:tabs>
        <w:ind w:left="2520" w:hanging="480"/>
      </w:pPr>
    </w:lvl>
    <w:lvl w:ilvl="7" w:tplc="04090019" w:tentative="1">
      <w:start w:val="1"/>
      <w:numFmt w:val="ideographTraditional"/>
      <w:lvlText w:val="%8、"/>
      <w:lvlJc w:val="left"/>
      <w:pPr>
        <w:tabs>
          <w:tab w:val="num" w:pos="3000"/>
        </w:tabs>
        <w:ind w:left="3000" w:hanging="480"/>
      </w:pPr>
    </w:lvl>
    <w:lvl w:ilvl="8" w:tplc="0409001B" w:tentative="1">
      <w:start w:val="1"/>
      <w:numFmt w:val="lowerRoman"/>
      <w:lvlText w:val="%9."/>
      <w:lvlJc w:val="right"/>
      <w:pPr>
        <w:tabs>
          <w:tab w:val="num" w:pos="3480"/>
        </w:tabs>
        <w:ind w:left="3480" w:hanging="480"/>
      </w:pPr>
    </w:lvl>
  </w:abstractNum>
  <w:abstractNum w:abstractNumId="5">
    <w:nsid w:val="1B7E54DD"/>
    <w:multiLevelType w:val="hybridMultilevel"/>
    <w:tmpl w:val="CAC0C374"/>
    <w:lvl w:ilvl="0" w:tplc="63AE790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2A3149A6"/>
    <w:multiLevelType w:val="hybridMultilevel"/>
    <w:tmpl w:val="7CBA740C"/>
    <w:lvl w:ilvl="0" w:tplc="79B2057A">
      <w:start w:val="1"/>
      <w:numFmt w:val="decimal"/>
      <w:lvlText w:val="%1."/>
      <w:lvlJc w:val="left"/>
      <w:pPr>
        <w:tabs>
          <w:tab w:val="num" w:pos="360"/>
        </w:tabs>
        <w:ind w:left="360" w:hanging="360"/>
      </w:pPr>
      <w:rPr>
        <w:rFonts w:hAnsi="標楷體" w:hint="default"/>
        <w:u w:val="none"/>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nsid w:val="2B5B7775"/>
    <w:multiLevelType w:val="hybridMultilevel"/>
    <w:tmpl w:val="7FCA076A"/>
    <w:lvl w:ilvl="0" w:tplc="D43C852C">
      <w:start w:val="1"/>
      <w:numFmt w:val="decimal"/>
      <w:lvlText w:val="%1."/>
      <w:lvlJc w:val="left"/>
      <w:pPr>
        <w:tabs>
          <w:tab w:val="num" w:pos="360"/>
        </w:tabs>
        <w:ind w:left="360" w:hanging="360"/>
      </w:pPr>
      <w:rPr>
        <w:rFonts w:hAnsi="標楷體"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nsid w:val="2DC772E9"/>
    <w:multiLevelType w:val="hybridMultilevel"/>
    <w:tmpl w:val="4A7E12A6"/>
    <w:lvl w:ilvl="0" w:tplc="A906F030">
      <w:start w:val="1"/>
      <w:numFmt w:val="taiwaneseCountingThousand"/>
      <w:lvlText w:val="（%1）"/>
      <w:lvlJc w:val="left"/>
      <w:pPr>
        <w:ind w:left="2216" w:hanging="804"/>
      </w:pPr>
      <w:rPr>
        <w:rFonts w:hint="default"/>
      </w:rPr>
    </w:lvl>
    <w:lvl w:ilvl="1" w:tplc="04090019" w:tentative="1">
      <w:start w:val="1"/>
      <w:numFmt w:val="ideographTraditional"/>
      <w:lvlText w:val="%2、"/>
      <w:lvlJc w:val="left"/>
      <w:pPr>
        <w:ind w:left="1237" w:hanging="480"/>
      </w:pPr>
    </w:lvl>
    <w:lvl w:ilvl="2" w:tplc="0409001B" w:tentative="1">
      <w:start w:val="1"/>
      <w:numFmt w:val="lowerRoman"/>
      <w:lvlText w:val="%3."/>
      <w:lvlJc w:val="right"/>
      <w:pPr>
        <w:ind w:left="1717" w:hanging="480"/>
      </w:pPr>
    </w:lvl>
    <w:lvl w:ilvl="3" w:tplc="0409000F" w:tentative="1">
      <w:start w:val="1"/>
      <w:numFmt w:val="decimal"/>
      <w:lvlText w:val="%4."/>
      <w:lvlJc w:val="left"/>
      <w:pPr>
        <w:ind w:left="2197" w:hanging="480"/>
      </w:pPr>
    </w:lvl>
    <w:lvl w:ilvl="4" w:tplc="04090019" w:tentative="1">
      <w:start w:val="1"/>
      <w:numFmt w:val="ideographTraditional"/>
      <w:lvlText w:val="%5、"/>
      <w:lvlJc w:val="left"/>
      <w:pPr>
        <w:ind w:left="2677" w:hanging="480"/>
      </w:pPr>
    </w:lvl>
    <w:lvl w:ilvl="5" w:tplc="0409001B" w:tentative="1">
      <w:start w:val="1"/>
      <w:numFmt w:val="lowerRoman"/>
      <w:lvlText w:val="%6."/>
      <w:lvlJc w:val="right"/>
      <w:pPr>
        <w:ind w:left="3157" w:hanging="480"/>
      </w:pPr>
    </w:lvl>
    <w:lvl w:ilvl="6" w:tplc="0409000F" w:tentative="1">
      <w:start w:val="1"/>
      <w:numFmt w:val="decimal"/>
      <w:lvlText w:val="%7."/>
      <w:lvlJc w:val="left"/>
      <w:pPr>
        <w:ind w:left="3637" w:hanging="480"/>
      </w:pPr>
    </w:lvl>
    <w:lvl w:ilvl="7" w:tplc="04090019" w:tentative="1">
      <w:start w:val="1"/>
      <w:numFmt w:val="ideographTraditional"/>
      <w:lvlText w:val="%8、"/>
      <w:lvlJc w:val="left"/>
      <w:pPr>
        <w:ind w:left="4117" w:hanging="480"/>
      </w:pPr>
    </w:lvl>
    <w:lvl w:ilvl="8" w:tplc="0409001B" w:tentative="1">
      <w:start w:val="1"/>
      <w:numFmt w:val="lowerRoman"/>
      <w:lvlText w:val="%9."/>
      <w:lvlJc w:val="right"/>
      <w:pPr>
        <w:ind w:left="4597" w:hanging="480"/>
      </w:pPr>
    </w:lvl>
  </w:abstractNum>
  <w:abstractNum w:abstractNumId="9">
    <w:nsid w:val="2F9F3116"/>
    <w:multiLevelType w:val="hybridMultilevel"/>
    <w:tmpl w:val="BB727D0C"/>
    <w:lvl w:ilvl="0" w:tplc="D6AE63D4">
      <w:start w:val="1"/>
      <w:numFmt w:val="taiwaneseCountingThousand"/>
      <w:lvlText w:val="%1、"/>
      <w:lvlJc w:val="left"/>
      <w:pPr>
        <w:ind w:left="3553" w:hanging="720"/>
      </w:pPr>
      <w:rPr>
        <w:rFonts w:hint="default"/>
      </w:rPr>
    </w:lvl>
    <w:lvl w:ilvl="1" w:tplc="04090019" w:tentative="1">
      <w:start w:val="1"/>
      <w:numFmt w:val="ideographTraditional"/>
      <w:lvlText w:val="%2、"/>
      <w:lvlJc w:val="left"/>
      <w:pPr>
        <w:ind w:left="2516" w:hanging="480"/>
      </w:pPr>
    </w:lvl>
    <w:lvl w:ilvl="2" w:tplc="0409001B" w:tentative="1">
      <w:start w:val="1"/>
      <w:numFmt w:val="lowerRoman"/>
      <w:lvlText w:val="%3."/>
      <w:lvlJc w:val="right"/>
      <w:pPr>
        <w:ind w:left="2996" w:hanging="480"/>
      </w:pPr>
    </w:lvl>
    <w:lvl w:ilvl="3" w:tplc="0409000F" w:tentative="1">
      <w:start w:val="1"/>
      <w:numFmt w:val="decimal"/>
      <w:lvlText w:val="%4."/>
      <w:lvlJc w:val="left"/>
      <w:pPr>
        <w:ind w:left="3476" w:hanging="480"/>
      </w:pPr>
    </w:lvl>
    <w:lvl w:ilvl="4" w:tplc="04090019" w:tentative="1">
      <w:start w:val="1"/>
      <w:numFmt w:val="ideographTraditional"/>
      <w:lvlText w:val="%5、"/>
      <w:lvlJc w:val="left"/>
      <w:pPr>
        <w:ind w:left="3956" w:hanging="480"/>
      </w:pPr>
    </w:lvl>
    <w:lvl w:ilvl="5" w:tplc="0409001B" w:tentative="1">
      <w:start w:val="1"/>
      <w:numFmt w:val="lowerRoman"/>
      <w:lvlText w:val="%6."/>
      <w:lvlJc w:val="right"/>
      <w:pPr>
        <w:ind w:left="4436" w:hanging="480"/>
      </w:pPr>
    </w:lvl>
    <w:lvl w:ilvl="6" w:tplc="0409000F" w:tentative="1">
      <w:start w:val="1"/>
      <w:numFmt w:val="decimal"/>
      <w:lvlText w:val="%7."/>
      <w:lvlJc w:val="left"/>
      <w:pPr>
        <w:ind w:left="4916" w:hanging="480"/>
      </w:pPr>
    </w:lvl>
    <w:lvl w:ilvl="7" w:tplc="04090019" w:tentative="1">
      <w:start w:val="1"/>
      <w:numFmt w:val="ideographTraditional"/>
      <w:lvlText w:val="%8、"/>
      <w:lvlJc w:val="left"/>
      <w:pPr>
        <w:ind w:left="5396" w:hanging="480"/>
      </w:pPr>
    </w:lvl>
    <w:lvl w:ilvl="8" w:tplc="0409001B" w:tentative="1">
      <w:start w:val="1"/>
      <w:numFmt w:val="lowerRoman"/>
      <w:lvlText w:val="%9."/>
      <w:lvlJc w:val="right"/>
      <w:pPr>
        <w:ind w:left="5876" w:hanging="480"/>
      </w:pPr>
    </w:lvl>
  </w:abstractNum>
  <w:abstractNum w:abstractNumId="10">
    <w:nsid w:val="39B05F41"/>
    <w:multiLevelType w:val="hybridMultilevel"/>
    <w:tmpl w:val="F452ADAE"/>
    <w:lvl w:ilvl="0" w:tplc="A906F030">
      <w:start w:val="1"/>
      <w:numFmt w:val="taiwaneseCountingThousand"/>
      <w:lvlText w:val="（%1）"/>
      <w:lvlJc w:val="left"/>
      <w:pPr>
        <w:ind w:left="2364" w:hanging="804"/>
      </w:pPr>
      <w:rPr>
        <w:rFonts w:hint="default"/>
      </w:rPr>
    </w:lvl>
    <w:lvl w:ilvl="1" w:tplc="04090019" w:tentative="1">
      <w:start w:val="1"/>
      <w:numFmt w:val="ideographTraditional"/>
      <w:lvlText w:val="%2、"/>
      <w:lvlJc w:val="left"/>
      <w:pPr>
        <w:ind w:left="2520" w:hanging="480"/>
      </w:pPr>
    </w:lvl>
    <w:lvl w:ilvl="2" w:tplc="0409001B" w:tentative="1">
      <w:start w:val="1"/>
      <w:numFmt w:val="lowerRoman"/>
      <w:lvlText w:val="%3."/>
      <w:lvlJc w:val="right"/>
      <w:pPr>
        <w:ind w:left="3000" w:hanging="480"/>
      </w:pPr>
    </w:lvl>
    <w:lvl w:ilvl="3" w:tplc="0409000F" w:tentative="1">
      <w:start w:val="1"/>
      <w:numFmt w:val="decimal"/>
      <w:lvlText w:val="%4."/>
      <w:lvlJc w:val="left"/>
      <w:pPr>
        <w:ind w:left="3480" w:hanging="480"/>
      </w:pPr>
    </w:lvl>
    <w:lvl w:ilvl="4" w:tplc="04090019" w:tentative="1">
      <w:start w:val="1"/>
      <w:numFmt w:val="ideographTraditional"/>
      <w:lvlText w:val="%5、"/>
      <w:lvlJc w:val="left"/>
      <w:pPr>
        <w:ind w:left="3960" w:hanging="480"/>
      </w:pPr>
    </w:lvl>
    <w:lvl w:ilvl="5" w:tplc="0409001B" w:tentative="1">
      <w:start w:val="1"/>
      <w:numFmt w:val="lowerRoman"/>
      <w:lvlText w:val="%6."/>
      <w:lvlJc w:val="right"/>
      <w:pPr>
        <w:ind w:left="4440" w:hanging="480"/>
      </w:pPr>
    </w:lvl>
    <w:lvl w:ilvl="6" w:tplc="0409000F" w:tentative="1">
      <w:start w:val="1"/>
      <w:numFmt w:val="decimal"/>
      <w:lvlText w:val="%7."/>
      <w:lvlJc w:val="left"/>
      <w:pPr>
        <w:ind w:left="4920" w:hanging="480"/>
      </w:pPr>
    </w:lvl>
    <w:lvl w:ilvl="7" w:tplc="04090019" w:tentative="1">
      <w:start w:val="1"/>
      <w:numFmt w:val="ideographTraditional"/>
      <w:lvlText w:val="%8、"/>
      <w:lvlJc w:val="left"/>
      <w:pPr>
        <w:ind w:left="5400" w:hanging="480"/>
      </w:pPr>
    </w:lvl>
    <w:lvl w:ilvl="8" w:tplc="0409001B" w:tentative="1">
      <w:start w:val="1"/>
      <w:numFmt w:val="lowerRoman"/>
      <w:lvlText w:val="%9."/>
      <w:lvlJc w:val="right"/>
      <w:pPr>
        <w:ind w:left="5880" w:hanging="480"/>
      </w:pPr>
    </w:lvl>
  </w:abstractNum>
  <w:abstractNum w:abstractNumId="11">
    <w:nsid w:val="414B296E"/>
    <w:multiLevelType w:val="hybridMultilevel"/>
    <w:tmpl w:val="E810409E"/>
    <w:lvl w:ilvl="0" w:tplc="170C9432">
      <w:start w:val="1"/>
      <w:numFmt w:val="decimal"/>
      <w:lvlText w:val="%1."/>
      <w:lvlJc w:val="left"/>
      <w:pPr>
        <w:tabs>
          <w:tab w:val="num" w:pos="540"/>
        </w:tabs>
        <w:ind w:left="540" w:hanging="360"/>
      </w:pPr>
      <w:rPr>
        <w:rFonts w:hAnsi="標楷體" w:hint="default"/>
      </w:rPr>
    </w:lvl>
    <w:lvl w:ilvl="1" w:tplc="5ACEFD4A">
      <w:start w:val="1"/>
      <w:numFmt w:val="decimal"/>
      <w:lvlText w:val="（%2）"/>
      <w:lvlJc w:val="left"/>
      <w:pPr>
        <w:tabs>
          <w:tab w:val="num" w:pos="720"/>
        </w:tabs>
        <w:ind w:left="720" w:hanging="720"/>
      </w:pPr>
      <w:rPr>
        <w:rFonts w:ascii="Times New Roman" w:hAnsi="Times New Roman" w:cs="Times New Roman" w:hint="default"/>
        <w:u w:val="none"/>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nsid w:val="4446045A"/>
    <w:multiLevelType w:val="hybridMultilevel"/>
    <w:tmpl w:val="B6321468"/>
    <w:lvl w:ilvl="0" w:tplc="72C2F5AE">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
    <w:nsid w:val="4C54653E"/>
    <w:multiLevelType w:val="hybridMultilevel"/>
    <w:tmpl w:val="5B240C8C"/>
    <w:lvl w:ilvl="0" w:tplc="ED0A2FDA">
      <w:start w:val="1"/>
      <w:numFmt w:val="taiwaneseCountingThousand"/>
      <w:lvlText w:val="%1、"/>
      <w:lvlJc w:val="left"/>
      <w:pPr>
        <w:ind w:left="2280" w:hanging="720"/>
      </w:pPr>
      <w:rPr>
        <w:rFonts w:hint="default"/>
      </w:rPr>
    </w:lvl>
    <w:lvl w:ilvl="1" w:tplc="04090019" w:tentative="1">
      <w:start w:val="1"/>
      <w:numFmt w:val="ideographTraditional"/>
      <w:lvlText w:val="%2、"/>
      <w:lvlJc w:val="left"/>
      <w:pPr>
        <w:ind w:left="2520" w:hanging="480"/>
      </w:pPr>
    </w:lvl>
    <w:lvl w:ilvl="2" w:tplc="0409001B" w:tentative="1">
      <w:start w:val="1"/>
      <w:numFmt w:val="lowerRoman"/>
      <w:lvlText w:val="%3."/>
      <w:lvlJc w:val="right"/>
      <w:pPr>
        <w:ind w:left="3000" w:hanging="480"/>
      </w:pPr>
    </w:lvl>
    <w:lvl w:ilvl="3" w:tplc="0409000F" w:tentative="1">
      <w:start w:val="1"/>
      <w:numFmt w:val="decimal"/>
      <w:lvlText w:val="%4."/>
      <w:lvlJc w:val="left"/>
      <w:pPr>
        <w:ind w:left="3480" w:hanging="480"/>
      </w:pPr>
    </w:lvl>
    <w:lvl w:ilvl="4" w:tplc="04090019" w:tentative="1">
      <w:start w:val="1"/>
      <w:numFmt w:val="ideographTraditional"/>
      <w:lvlText w:val="%5、"/>
      <w:lvlJc w:val="left"/>
      <w:pPr>
        <w:ind w:left="3960" w:hanging="480"/>
      </w:pPr>
    </w:lvl>
    <w:lvl w:ilvl="5" w:tplc="0409001B" w:tentative="1">
      <w:start w:val="1"/>
      <w:numFmt w:val="lowerRoman"/>
      <w:lvlText w:val="%6."/>
      <w:lvlJc w:val="right"/>
      <w:pPr>
        <w:ind w:left="4440" w:hanging="480"/>
      </w:pPr>
    </w:lvl>
    <w:lvl w:ilvl="6" w:tplc="0409000F" w:tentative="1">
      <w:start w:val="1"/>
      <w:numFmt w:val="decimal"/>
      <w:lvlText w:val="%7."/>
      <w:lvlJc w:val="left"/>
      <w:pPr>
        <w:ind w:left="4920" w:hanging="480"/>
      </w:pPr>
    </w:lvl>
    <w:lvl w:ilvl="7" w:tplc="04090019" w:tentative="1">
      <w:start w:val="1"/>
      <w:numFmt w:val="ideographTraditional"/>
      <w:lvlText w:val="%8、"/>
      <w:lvlJc w:val="left"/>
      <w:pPr>
        <w:ind w:left="5400" w:hanging="480"/>
      </w:pPr>
    </w:lvl>
    <w:lvl w:ilvl="8" w:tplc="0409001B" w:tentative="1">
      <w:start w:val="1"/>
      <w:numFmt w:val="lowerRoman"/>
      <w:lvlText w:val="%9."/>
      <w:lvlJc w:val="right"/>
      <w:pPr>
        <w:ind w:left="5880" w:hanging="480"/>
      </w:pPr>
    </w:lvl>
  </w:abstractNum>
  <w:abstractNum w:abstractNumId="14">
    <w:nsid w:val="4FBC22A1"/>
    <w:multiLevelType w:val="hybridMultilevel"/>
    <w:tmpl w:val="41E2085C"/>
    <w:lvl w:ilvl="0" w:tplc="EB5252FA">
      <w:start w:val="1"/>
      <w:numFmt w:val="taiwaneseCountingThousand"/>
      <w:lvlText w:val="%1、"/>
      <w:lvlJc w:val="left"/>
      <w:pPr>
        <w:ind w:left="1997"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nsid w:val="502029FD"/>
    <w:multiLevelType w:val="hybridMultilevel"/>
    <w:tmpl w:val="34FC2ABC"/>
    <w:lvl w:ilvl="0" w:tplc="04090015">
      <w:start w:val="1"/>
      <w:numFmt w:val="taiwaneseCountingThousand"/>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6">
    <w:nsid w:val="522765CE"/>
    <w:multiLevelType w:val="hybridMultilevel"/>
    <w:tmpl w:val="C2D4E75E"/>
    <w:lvl w:ilvl="0" w:tplc="1668FE7E">
      <w:start w:val="1"/>
      <w:numFmt w:val="taiwaneseCountingThousand"/>
      <w:lvlText w:val="（%1）"/>
      <w:lvlJc w:val="left"/>
      <w:pPr>
        <w:ind w:left="2648" w:hanging="804"/>
      </w:pPr>
      <w:rPr>
        <w:rFonts w:hint="default"/>
      </w:rPr>
    </w:lvl>
    <w:lvl w:ilvl="1" w:tplc="04090019" w:tentative="1">
      <w:start w:val="1"/>
      <w:numFmt w:val="ideographTraditional"/>
      <w:lvlText w:val="%2、"/>
      <w:lvlJc w:val="left"/>
      <w:pPr>
        <w:ind w:left="2804" w:hanging="480"/>
      </w:pPr>
    </w:lvl>
    <w:lvl w:ilvl="2" w:tplc="0409001B" w:tentative="1">
      <w:start w:val="1"/>
      <w:numFmt w:val="lowerRoman"/>
      <w:lvlText w:val="%3."/>
      <w:lvlJc w:val="right"/>
      <w:pPr>
        <w:ind w:left="3284" w:hanging="480"/>
      </w:pPr>
    </w:lvl>
    <w:lvl w:ilvl="3" w:tplc="0409000F" w:tentative="1">
      <w:start w:val="1"/>
      <w:numFmt w:val="decimal"/>
      <w:lvlText w:val="%4."/>
      <w:lvlJc w:val="left"/>
      <w:pPr>
        <w:ind w:left="3764" w:hanging="480"/>
      </w:pPr>
    </w:lvl>
    <w:lvl w:ilvl="4" w:tplc="04090019" w:tentative="1">
      <w:start w:val="1"/>
      <w:numFmt w:val="ideographTraditional"/>
      <w:lvlText w:val="%5、"/>
      <w:lvlJc w:val="left"/>
      <w:pPr>
        <w:ind w:left="4244" w:hanging="480"/>
      </w:pPr>
    </w:lvl>
    <w:lvl w:ilvl="5" w:tplc="0409001B" w:tentative="1">
      <w:start w:val="1"/>
      <w:numFmt w:val="lowerRoman"/>
      <w:lvlText w:val="%6."/>
      <w:lvlJc w:val="right"/>
      <w:pPr>
        <w:ind w:left="4724" w:hanging="480"/>
      </w:pPr>
    </w:lvl>
    <w:lvl w:ilvl="6" w:tplc="0409000F" w:tentative="1">
      <w:start w:val="1"/>
      <w:numFmt w:val="decimal"/>
      <w:lvlText w:val="%7."/>
      <w:lvlJc w:val="left"/>
      <w:pPr>
        <w:ind w:left="5204" w:hanging="480"/>
      </w:pPr>
    </w:lvl>
    <w:lvl w:ilvl="7" w:tplc="04090019" w:tentative="1">
      <w:start w:val="1"/>
      <w:numFmt w:val="ideographTraditional"/>
      <w:lvlText w:val="%8、"/>
      <w:lvlJc w:val="left"/>
      <w:pPr>
        <w:ind w:left="5684" w:hanging="480"/>
      </w:pPr>
    </w:lvl>
    <w:lvl w:ilvl="8" w:tplc="0409001B" w:tentative="1">
      <w:start w:val="1"/>
      <w:numFmt w:val="lowerRoman"/>
      <w:lvlText w:val="%9."/>
      <w:lvlJc w:val="right"/>
      <w:pPr>
        <w:ind w:left="6164" w:hanging="480"/>
      </w:pPr>
    </w:lvl>
  </w:abstractNum>
  <w:abstractNum w:abstractNumId="17">
    <w:nsid w:val="52FC4C76"/>
    <w:multiLevelType w:val="hybridMultilevel"/>
    <w:tmpl w:val="C2D4E75E"/>
    <w:lvl w:ilvl="0" w:tplc="1668FE7E">
      <w:start w:val="1"/>
      <w:numFmt w:val="taiwaneseCountingThousand"/>
      <w:lvlText w:val="（%1）"/>
      <w:lvlJc w:val="left"/>
      <w:pPr>
        <w:ind w:left="2648" w:hanging="804"/>
      </w:pPr>
      <w:rPr>
        <w:rFonts w:hint="default"/>
      </w:rPr>
    </w:lvl>
    <w:lvl w:ilvl="1" w:tplc="04090019" w:tentative="1">
      <w:start w:val="1"/>
      <w:numFmt w:val="ideographTraditional"/>
      <w:lvlText w:val="%2、"/>
      <w:lvlJc w:val="left"/>
      <w:pPr>
        <w:ind w:left="2804" w:hanging="480"/>
      </w:pPr>
    </w:lvl>
    <w:lvl w:ilvl="2" w:tplc="0409001B" w:tentative="1">
      <w:start w:val="1"/>
      <w:numFmt w:val="lowerRoman"/>
      <w:lvlText w:val="%3."/>
      <w:lvlJc w:val="right"/>
      <w:pPr>
        <w:ind w:left="3284" w:hanging="480"/>
      </w:pPr>
    </w:lvl>
    <w:lvl w:ilvl="3" w:tplc="0409000F" w:tentative="1">
      <w:start w:val="1"/>
      <w:numFmt w:val="decimal"/>
      <w:lvlText w:val="%4."/>
      <w:lvlJc w:val="left"/>
      <w:pPr>
        <w:ind w:left="3764" w:hanging="480"/>
      </w:pPr>
    </w:lvl>
    <w:lvl w:ilvl="4" w:tplc="04090019" w:tentative="1">
      <w:start w:val="1"/>
      <w:numFmt w:val="ideographTraditional"/>
      <w:lvlText w:val="%5、"/>
      <w:lvlJc w:val="left"/>
      <w:pPr>
        <w:ind w:left="4244" w:hanging="480"/>
      </w:pPr>
    </w:lvl>
    <w:lvl w:ilvl="5" w:tplc="0409001B" w:tentative="1">
      <w:start w:val="1"/>
      <w:numFmt w:val="lowerRoman"/>
      <w:lvlText w:val="%6."/>
      <w:lvlJc w:val="right"/>
      <w:pPr>
        <w:ind w:left="4724" w:hanging="480"/>
      </w:pPr>
    </w:lvl>
    <w:lvl w:ilvl="6" w:tplc="0409000F" w:tentative="1">
      <w:start w:val="1"/>
      <w:numFmt w:val="decimal"/>
      <w:lvlText w:val="%7."/>
      <w:lvlJc w:val="left"/>
      <w:pPr>
        <w:ind w:left="5204" w:hanging="480"/>
      </w:pPr>
    </w:lvl>
    <w:lvl w:ilvl="7" w:tplc="04090019" w:tentative="1">
      <w:start w:val="1"/>
      <w:numFmt w:val="ideographTraditional"/>
      <w:lvlText w:val="%8、"/>
      <w:lvlJc w:val="left"/>
      <w:pPr>
        <w:ind w:left="5684" w:hanging="480"/>
      </w:pPr>
    </w:lvl>
    <w:lvl w:ilvl="8" w:tplc="0409001B" w:tentative="1">
      <w:start w:val="1"/>
      <w:numFmt w:val="lowerRoman"/>
      <w:lvlText w:val="%9."/>
      <w:lvlJc w:val="right"/>
      <w:pPr>
        <w:ind w:left="6164" w:hanging="480"/>
      </w:pPr>
    </w:lvl>
  </w:abstractNum>
  <w:abstractNum w:abstractNumId="18">
    <w:nsid w:val="558F173F"/>
    <w:multiLevelType w:val="hybridMultilevel"/>
    <w:tmpl w:val="E3B65FFC"/>
    <w:lvl w:ilvl="0" w:tplc="0409000F">
      <w:start w:val="1"/>
      <w:numFmt w:val="decimal"/>
      <w:lvlText w:val="%1."/>
      <w:lvlJc w:val="left"/>
      <w:pPr>
        <w:ind w:left="1534" w:hanging="480"/>
      </w:pPr>
    </w:lvl>
    <w:lvl w:ilvl="1" w:tplc="04090019" w:tentative="1">
      <w:start w:val="1"/>
      <w:numFmt w:val="ideographTraditional"/>
      <w:lvlText w:val="%2、"/>
      <w:lvlJc w:val="left"/>
      <w:pPr>
        <w:ind w:left="2014" w:hanging="480"/>
      </w:pPr>
    </w:lvl>
    <w:lvl w:ilvl="2" w:tplc="0409001B" w:tentative="1">
      <w:start w:val="1"/>
      <w:numFmt w:val="lowerRoman"/>
      <w:lvlText w:val="%3."/>
      <w:lvlJc w:val="right"/>
      <w:pPr>
        <w:ind w:left="2494" w:hanging="480"/>
      </w:pPr>
    </w:lvl>
    <w:lvl w:ilvl="3" w:tplc="0409000F" w:tentative="1">
      <w:start w:val="1"/>
      <w:numFmt w:val="decimal"/>
      <w:lvlText w:val="%4."/>
      <w:lvlJc w:val="left"/>
      <w:pPr>
        <w:ind w:left="2974" w:hanging="480"/>
      </w:pPr>
    </w:lvl>
    <w:lvl w:ilvl="4" w:tplc="04090019" w:tentative="1">
      <w:start w:val="1"/>
      <w:numFmt w:val="ideographTraditional"/>
      <w:lvlText w:val="%5、"/>
      <w:lvlJc w:val="left"/>
      <w:pPr>
        <w:ind w:left="3454" w:hanging="480"/>
      </w:pPr>
    </w:lvl>
    <w:lvl w:ilvl="5" w:tplc="0409001B" w:tentative="1">
      <w:start w:val="1"/>
      <w:numFmt w:val="lowerRoman"/>
      <w:lvlText w:val="%6."/>
      <w:lvlJc w:val="right"/>
      <w:pPr>
        <w:ind w:left="3934" w:hanging="480"/>
      </w:pPr>
    </w:lvl>
    <w:lvl w:ilvl="6" w:tplc="0409000F" w:tentative="1">
      <w:start w:val="1"/>
      <w:numFmt w:val="decimal"/>
      <w:lvlText w:val="%7."/>
      <w:lvlJc w:val="left"/>
      <w:pPr>
        <w:ind w:left="4414" w:hanging="480"/>
      </w:pPr>
    </w:lvl>
    <w:lvl w:ilvl="7" w:tplc="04090019" w:tentative="1">
      <w:start w:val="1"/>
      <w:numFmt w:val="ideographTraditional"/>
      <w:lvlText w:val="%8、"/>
      <w:lvlJc w:val="left"/>
      <w:pPr>
        <w:ind w:left="4894" w:hanging="480"/>
      </w:pPr>
    </w:lvl>
    <w:lvl w:ilvl="8" w:tplc="0409001B" w:tentative="1">
      <w:start w:val="1"/>
      <w:numFmt w:val="lowerRoman"/>
      <w:lvlText w:val="%9."/>
      <w:lvlJc w:val="right"/>
      <w:pPr>
        <w:ind w:left="5374" w:hanging="480"/>
      </w:pPr>
    </w:lvl>
  </w:abstractNum>
  <w:abstractNum w:abstractNumId="19">
    <w:nsid w:val="5AD6007B"/>
    <w:multiLevelType w:val="hybridMultilevel"/>
    <w:tmpl w:val="5B240C8C"/>
    <w:lvl w:ilvl="0" w:tplc="ED0A2FDA">
      <w:start w:val="1"/>
      <w:numFmt w:val="taiwaneseCountingThousand"/>
      <w:lvlText w:val="%1、"/>
      <w:lvlJc w:val="left"/>
      <w:pPr>
        <w:ind w:left="2280" w:hanging="720"/>
      </w:pPr>
      <w:rPr>
        <w:rFonts w:hint="default"/>
      </w:rPr>
    </w:lvl>
    <w:lvl w:ilvl="1" w:tplc="04090019" w:tentative="1">
      <w:start w:val="1"/>
      <w:numFmt w:val="ideographTraditional"/>
      <w:lvlText w:val="%2、"/>
      <w:lvlJc w:val="left"/>
      <w:pPr>
        <w:ind w:left="2520" w:hanging="480"/>
      </w:pPr>
    </w:lvl>
    <w:lvl w:ilvl="2" w:tplc="0409001B" w:tentative="1">
      <w:start w:val="1"/>
      <w:numFmt w:val="lowerRoman"/>
      <w:lvlText w:val="%3."/>
      <w:lvlJc w:val="right"/>
      <w:pPr>
        <w:ind w:left="3000" w:hanging="480"/>
      </w:pPr>
    </w:lvl>
    <w:lvl w:ilvl="3" w:tplc="0409000F" w:tentative="1">
      <w:start w:val="1"/>
      <w:numFmt w:val="decimal"/>
      <w:lvlText w:val="%4."/>
      <w:lvlJc w:val="left"/>
      <w:pPr>
        <w:ind w:left="3480" w:hanging="480"/>
      </w:pPr>
    </w:lvl>
    <w:lvl w:ilvl="4" w:tplc="04090019" w:tentative="1">
      <w:start w:val="1"/>
      <w:numFmt w:val="ideographTraditional"/>
      <w:lvlText w:val="%5、"/>
      <w:lvlJc w:val="left"/>
      <w:pPr>
        <w:ind w:left="3960" w:hanging="480"/>
      </w:pPr>
    </w:lvl>
    <w:lvl w:ilvl="5" w:tplc="0409001B" w:tentative="1">
      <w:start w:val="1"/>
      <w:numFmt w:val="lowerRoman"/>
      <w:lvlText w:val="%6."/>
      <w:lvlJc w:val="right"/>
      <w:pPr>
        <w:ind w:left="4440" w:hanging="480"/>
      </w:pPr>
    </w:lvl>
    <w:lvl w:ilvl="6" w:tplc="0409000F" w:tentative="1">
      <w:start w:val="1"/>
      <w:numFmt w:val="decimal"/>
      <w:lvlText w:val="%7."/>
      <w:lvlJc w:val="left"/>
      <w:pPr>
        <w:ind w:left="4920" w:hanging="480"/>
      </w:pPr>
    </w:lvl>
    <w:lvl w:ilvl="7" w:tplc="04090019" w:tentative="1">
      <w:start w:val="1"/>
      <w:numFmt w:val="ideographTraditional"/>
      <w:lvlText w:val="%8、"/>
      <w:lvlJc w:val="left"/>
      <w:pPr>
        <w:ind w:left="5400" w:hanging="480"/>
      </w:pPr>
    </w:lvl>
    <w:lvl w:ilvl="8" w:tplc="0409001B" w:tentative="1">
      <w:start w:val="1"/>
      <w:numFmt w:val="lowerRoman"/>
      <w:lvlText w:val="%9."/>
      <w:lvlJc w:val="right"/>
      <w:pPr>
        <w:ind w:left="5880" w:hanging="480"/>
      </w:pPr>
    </w:lvl>
  </w:abstractNum>
  <w:abstractNum w:abstractNumId="20">
    <w:nsid w:val="5BAD3691"/>
    <w:multiLevelType w:val="hybridMultilevel"/>
    <w:tmpl w:val="6F6C2454"/>
    <w:lvl w:ilvl="0" w:tplc="251C1BCA">
      <w:start w:val="1"/>
      <w:numFmt w:val="decimal"/>
      <w:lvlText w:val="%1."/>
      <w:lvlJc w:val="left"/>
      <w:pPr>
        <w:tabs>
          <w:tab w:val="num" w:pos="360"/>
        </w:tabs>
        <w:ind w:left="360" w:hanging="360"/>
      </w:pPr>
      <w:rPr>
        <w:rFonts w:hAnsi="標楷體"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1">
    <w:nsid w:val="5BF04EFC"/>
    <w:multiLevelType w:val="hybridMultilevel"/>
    <w:tmpl w:val="D3A86E24"/>
    <w:lvl w:ilvl="0" w:tplc="DD886428">
      <w:start w:val="1"/>
      <w:numFmt w:val="taiwaneseCountingThousand"/>
      <w:lvlText w:val="%1、"/>
      <w:lvlJc w:val="left"/>
      <w:pPr>
        <w:ind w:left="2272" w:hanging="720"/>
      </w:pPr>
      <w:rPr>
        <w:rFonts w:hint="default"/>
      </w:rPr>
    </w:lvl>
    <w:lvl w:ilvl="1" w:tplc="04090019" w:tentative="1">
      <w:start w:val="1"/>
      <w:numFmt w:val="ideographTraditional"/>
      <w:lvlText w:val="%2、"/>
      <w:lvlJc w:val="left"/>
      <w:pPr>
        <w:ind w:left="2512" w:hanging="480"/>
      </w:pPr>
    </w:lvl>
    <w:lvl w:ilvl="2" w:tplc="0409001B" w:tentative="1">
      <w:start w:val="1"/>
      <w:numFmt w:val="lowerRoman"/>
      <w:lvlText w:val="%3."/>
      <w:lvlJc w:val="right"/>
      <w:pPr>
        <w:ind w:left="2992" w:hanging="480"/>
      </w:pPr>
    </w:lvl>
    <w:lvl w:ilvl="3" w:tplc="0409000F" w:tentative="1">
      <w:start w:val="1"/>
      <w:numFmt w:val="decimal"/>
      <w:lvlText w:val="%4."/>
      <w:lvlJc w:val="left"/>
      <w:pPr>
        <w:ind w:left="3472" w:hanging="480"/>
      </w:pPr>
    </w:lvl>
    <w:lvl w:ilvl="4" w:tplc="04090019" w:tentative="1">
      <w:start w:val="1"/>
      <w:numFmt w:val="ideographTraditional"/>
      <w:lvlText w:val="%5、"/>
      <w:lvlJc w:val="left"/>
      <w:pPr>
        <w:ind w:left="3952" w:hanging="480"/>
      </w:pPr>
    </w:lvl>
    <w:lvl w:ilvl="5" w:tplc="0409001B" w:tentative="1">
      <w:start w:val="1"/>
      <w:numFmt w:val="lowerRoman"/>
      <w:lvlText w:val="%6."/>
      <w:lvlJc w:val="right"/>
      <w:pPr>
        <w:ind w:left="4432" w:hanging="480"/>
      </w:pPr>
    </w:lvl>
    <w:lvl w:ilvl="6" w:tplc="0409000F" w:tentative="1">
      <w:start w:val="1"/>
      <w:numFmt w:val="decimal"/>
      <w:lvlText w:val="%7."/>
      <w:lvlJc w:val="left"/>
      <w:pPr>
        <w:ind w:left="4912" w:hanging="480"/>
      </w:pPr>
    </w:lvl>
    <w:lvl w:ilvl="7" w:tplc="04090019" w:tentative="1">
      <w:start w:val="1"/>
      <w:numFmt w:val="ideographTraditional"/>
      <w:lvlText w:val="%8、"/>
      <w:lvlJc w:val="left"/>
      <w:pPr>
        <w:ind w:left="5392" w:hanging="480"/>
      </w:pPr>
    </w:lvl>
    <w:lvl w:ilvl="8" w:tplc="0409001B" w:tentative="1">
      <w:start w:val="1"/>
      <w:numFmt w:val="lowerRoman"/>
      <w:lvlText w:val="%9."/>
      <w:lvlJc w:val="right"/>
      <w:pPr>
        <w:ind w:left="5872" w:hanging="480"/>
      </w:pPr>
    </w:lvl>
  </w:abstractNum>
  <w:abstractNum w:abstractNumId="22">
    <w:nsid w:val="610C483A"/>
    <w:multiLevelType w:val="hybridMultilevel"/>
    <w:tmpl w:val="3214899E"/>
    <w:lvl w:ilvl="0" w:tplc="DD886428">
      <w:start w:val="1"/>
      <w:numFmt w:val="taiwaneseCountingThousand"/>
      <w:lvlText w:val="%1、"/>
      <w:lvlJc w:val="left"/>
      <w:pPr>
        <w:ind w:left="2411" w:hanging="720"/>
      </w:pPr>
      <w:rPr>
        <w:rFonts w:hint="default"/>
      </w:rPr>
    </w:lvl>
    <w:lvl w:ilvl="1" w:tplc="04090019" w:tentative="1">
      <w:start w:val="1"/>
      <w:numFmt w:val="ideographTraditional"/>
      <w:lvlText w:val="%2、"/>
      <w:lvlJc w:val="left"/>
      <w:pPr>
        <w:ind w:left="1099" w:hanging="480"/>
      </w:pPr>
    </w:lvl>
    <w:lvl w:ilvl="2" w:tplc="0409001B" w:tentative="1">
      <w:start w:val="1"/>
      <w:numFmt w:val="lowerRoman"/>
      <w:lvlText w:val="%3."/>
      <w:lvlJc w:val="right"/>
      <w:pPr>
        <w:ind w:left="1579" w:hanging="480"/>
      </w:pPr>
    </w:lvl>
    <w:lvl w:ilvl="3" w:tplc="0409000F" w:tentative="1">
      <w:start w:val="1"/>
      <w:numFmt w:val="decimal"/>
      <w:lvlText w:val="%4."/>
      <w:lvlJc w:val="left"/>
      <w:pPr>
        <w:ind w:left="2059" w:hanging="480"/>
      </w:pPr>
    </w:lvl>
    <w:lvl w:ilvl="4" w:tplc="04090019" w:tentative="1">
      <w:start w:val="1"/>
      <w:numFmt w:val="ideographTraditional"/>
      <w:lvlText w:val="%5、"/>
      <w:lvlJc w:val="left"/>
      <w:pPr>
        <w:ind w:left="2539" w:hanging="480"/>
      </w:pPr>
    </w:lvl>
    <w:lvl w:ilvl="5" w:tplc="0409001B" w:tentative="1">
      <w:start w:val="1"/>
      <w:numFmt w:val="lowerRoman"/>
      <w:lvlText w:val="%6."/>
      <w:lvlJc w:val="right"/>
      <w:pPr>
        <w:ind w:left="3019" w:hanging="480"/>
      </w:pPr>
    </w:lvl>
    <w:lvl w:ilvl="6" w:tplc="0409000F" w:tentative="1">
      <w:start w:val="1"/>
      <w:numFmt w:val="decimal"/>
      <w:lvlText w:val="%7."/>
      <w:lvlJc w:val="left"/>
      <w:pPr>
        <w:ind w:left="3499" w:hanging="480"/>
      </w:pPr>
    </w:lvl>
    <w:lvl w:ilvl="7" w:tplc="04090019" w:tentative="1">
      <w:start w:val="1"/>
      <w:numFmt w:val="ideographTraditional"/>
      <w:lvlText w:val="%8、"/>
      <w:lvlJc w:val="left"/>
      <w:pPr>
        <w:ind w:left="3979" w:hanging="480"/>
      </w:pPr>
    </w:lvl>
    <w:lvl w:ilvl="8" w:tplc="0409001B" w:tentative="1">
      <w:start w:val="1"/>
      <w:numFmt w:val="lowerRoman"/>
      <w:lvlText w:val="%9."/>
      <w:lvlJc w:val="right"/>
      <w:pPr>
        <w:ind w:left="4459" w:hanging="480"/>
      </w:pPr>
    </w:lvl>
  </w:abstractNum>
  <w:abstractNum w:abstractNumId="23">
    <w:nsid w:val="64B536AF"/>
    <w:multiLevelType w:val="hybridMultilevel"/>
    <w:tmpl w:val="5B240C8C"/>
    <w:lvl w:ilvl="0" w:tplc="ED0A2FDA">
      <w:start w:val="1"/>
      <w:numFmt w:val="taiwaneseCountingThousand"/>
      <w:lvlText w:val="%1、"/>
      <w:lvlJc w:val="left"/>
      <w:pPr>
        <w:ind w:left="2280" w:hanging="720"/>
      </w:pPr>
      <w:rPr>
        <w:rFonts w:hint="default"/>
      </w:rPr>
    </w:lvl>
    <w:lvl w:ilvl="1" w:tplc="04090019" w:tentative="1">
      <w:start w:val="1"/>
      <w:numFmt w:val="ideographTraditional"/>
      <w:lvlText w:val="%2、"/>
      <w:lvlJc w:val="left"/>
      <w:pPr>
        <w:ind w:left="2520" w:hanging="480"/>
      </w:pPr>
    </w:lvl>
    <w:lvl w:ilvl="2" w:tplc="0409001B" w:tentative="1">
      <w:start w:val="1"/>
      <w:numFmt w:val="lowerRoman"/>
      <w:lvlText w:val="%3."/>
      <w:lvlJc w:val="right"/>
      <w:pPr>
        <w:ind w:left="3000" w:hanging="480"/>
      </w:pPr>
    </w:lvl>
    <w:lvl w:ilvl="3" w:tplc="0409000F" w:tentative="1">
      <w:start w:val="1"/>
      <w:numFmt w:val="decimal"/>
      <w:lvlText w:val="%4."/>
      <w:lvlJc w:val="left"/>
      <w:pPr>
        <w:ind w:left="3480" w:hanging="480"/>
      </w:pPr>
    </w:lvl>
    <w:lvl w:ilvl="4" w:tplc="04090019" w:tentative="1">
      <w:start w:val="1"/>
      <w:numFmt w:val="ideographTraditional"/>
      <w:lvlText w:val="%5、"/>
      <w:lvlJc w:val="left"/>
      <w:pPr>
        <w:ind w:left="3960" w:hanging="480"/>
      </w:pPr>
    </w:lvl>
    <w:lvl w:ilvl="5" w:tplc="0409001B" w:tentative="1">
      <w:start w:val="1"/>
      <w:numFmt w:val="lowerRoman"/>
      <w:lvlText w:val="%6."/>
      <w:lvlJc w:val="right"/>
      <w:pPr>
        <w:ind w:left="4440" w:hanging="480"/>
      </w:pPr>
    </w:lvl>
    <w:lvl w:ilvl="6" w:tplc="0409000F" w:tentative="1">
      <w:start w:val="1"/>
      <w:numFmt w:val="decimal"/>
      <w:lvlText w:val="%7."/>
      <w:lvlJc w:val="left"/>
      <w:pPr>
        <w:ind w:left="4920" w:hanging="480"/>
      </w:pPr>
    </w:lvl>
    <w:lvl w:ilvl="7" w:tplc="04090019" w:tentative="1">
      <w:start w:val="1"/>
      <w:numFmt w:val="ideographTraditional"/>
      <w:lvlText w:val="%8、"/>
      <w:lvlJc w:val="left"/>
      <w:pPr>
        <w:ind w:left="5400" w:hanging="480"/>
      </w:pPr>
    </w:lvl>
    <w:lvl w:ilvl="8" w:tplc="0409001B" w:tentative="1">
      <w:start w:val="1"/>
      <w:numFmt w:val="lowerRoman"/>
      <w:lvlText w:val="%9."/>
      <w:lvlJc w:val="right"/>
      <w:pPr>
        <w:ind w:left="5880" w:hanging="480"/>
      </w:pPr>
    </w:lvl>
  </w:abstractNum>
  <w:abstractNum w:abstractNumId="24">
    <w:nsid w:val="64CB1D9F"/>
    <w:multiLevelType w:val="hybridMultilevel"/>
    <w:tmpl w:val="DECCF88E"/>
    <w:lvl w:ilvl="0" w:tplc="1C7079EA">
      <w:start w:val="1"/>
      <w:numFmt w:val="taiwaneseCountingThousand"/>
      <w:lvlText w:val="（%1）"/>
      <w:lvlJc w:val="left"/>
      <w:pPr>
        <w:ind w:left="2640" w:hanging="720"/>
      </w:pPr>
      <w:rPr>
        <w:rFonts w:hint="default"/>
        <w:u w:val="single"/>
      </w:rPr>
    </w:lvl>
    <w:lvl w:ilvl="1" w:tplc="04090019" w:tentative="1">
      <w:start w:val="1"/>
      <w:numFmt w:val="ideographTraditional"/>
      <w:lvlText w:val="%2、"/>
      <w:lvlJc w:val="left"/>
      <w:pPr>
        <w:ind w:left="2880" w:hanging="480"/>
      </w:pPr>
    </w:lvl>
    <w:lvl w:ilvl="2" w:tplc="0409001B" w:tentative="1">
      <w:start w:val="1"/>
      <w:numFmt w:val="lowerRoman"/>
      <w:lvlText w:val="%3."/>
      <w:lvlJc w:val="right"/>
      <w:pPr>
        <w:ind w:left="3360" w:hanging="480"/>
      </w:pPr>
    </w:lvl>
    <w:lvl w:ilvl="3" w:tplc="0409000F" w:tentative="1">
      <w:start w:val="1"/>
      <w:numFmt w:val="decimal"/>
      <w:lvlText w:val="%4."/>
      <w:lvlJc w:val="left"/>
      <w:pPr>
        <w:ind w:left="3840" w:hanging="480"/>
      </w:pPr>
    </w:lvl>
    <w:lvl w:ilvl="4" w:tplc="04090019" w:tentative="1">
      <w:start w:val="1"/>
      <w:numFmt w:val="ideographTraditional"/>
      <w:lvlText w:val="%5、"/>
      <w:lvlJc w:val="left"/>
      <w:pPr>
        <w:ind w:left="4320" w:hanging="480"/>
      </w:pPr>
    </w:lvl>
    <w:lvl w:ilvl="5" w:tplc="0409001B" w:tentative="1">
      <w:start w:val="1"/>
      <w:numFmt w:val="lowerRoman"/>
      <w:lvlText w:val="%6."/>
      <w:lvlJc w:val="right"/>
      <w:pPr>
        <w:ind w:left="4800" w:hanging="480"/>
      </w:pPr>
    </w:lvl>
    <w:lvl w:ilvl="6" w:tplc="0409000F" w:tentative="1">
      <w:start w:val="1"/>
      <w:numFmt w:val="decimal"/>
      <w:lvlText w:val="%7."/>
      <w:lvlJc w:val="left"/>
      <w:pPr>
        <w:ind w:left="5280" w:hanging="480"/>
      </w:pPr>
    </w:lvl>
    <w:lvl w:ilvl="7" w:tplc="04090019" w:tentative="1">
      <w:start w:val="1"/>
      <w:numFmt w:val="ideographTraditional"/>
      <w:lvlText w:val="%8、"/>
      <w:lvlJc w:val="left"/>
      <w:pPr>
        <w:ind w:left="5760" w:hanging="480"/>
      </w:pPr>
    </w:lvl>
    <w:lvl w:ilvl="8" w:tplc="0409001B" w:tentative="1">
      <w:start w:val="1"/>
      <w:numFmt w:val="lowerRoman"/>
      <w:lvlText w:val="%9."/>
      <w:lvlJc w:val="right"/>
      <w:pPr>
        <w:ind w:left="6240" w:hanging="480"/>
      </w:pPr>
    </w:lvl>
  </w:abstractNum>
  <w:abstractNum w:abstractNumId="25">
    <w:nsid w:val="64F37992"/>
    <w:multiLevelType w:val="hybridMultilevel"/>
    <w:tmpl w:val="DECCF88E"/>
    <w:lvl w:ilvl="0" w:tplc="1C7079EA">
      <w:start w:val="1"/>
      <w:numFmt w:val="taiwaneseCountingThousand"/>
      <w:lvlText w:val="（%1）"/>
      <w:lvlJc w:val="left"/>
      <w:pPr>
        <w:ind w:left="2640" w:hanging="720"/>
      </w:pPr>
      <w:rPr>
        <w:rFonts w:hint="default"/>
        <w:u w:val="single"/>
      </w:rPr>
    </w:lvl>
    <w:lvl w:ilvl="1" w:tplc="04090019" w:tentative="1">
      <w:start w:val="1"/>
      <w:numFmt w:val="ideographTraditional"/>
      <w:lvlText w:val="%2、"/>
      <w:lvlJc w:val="left"/>
      <w:pPr>
        <w:ind w:left="2880" w:hanging="480"/>
      </w:pPr>
    </w:lvl>
    <w:lvl w:ilvl="2" w:tplc="0409001B" w:tentative="1">
      <w:start w:val="1"/>
      <w:numFmt w:val="lowerRoman"/>
      <w:lvlText w:val="%3."/>
      <w:lvlJc w:val="right"/>
      <w:pPr>
        <w:ind w:left="3360" w:hanging="480"/>
      </w:pPr>
    </w:lvl>
    <w:lvl w:ilvl="3" w:tplc="0409000F" w:tentative="1">
      <w:start w:val="1"/>
      <w:numFmt w:val="decimal"/>
      <w:lvlText w:val="%4."/>
      <w:lvlJc w:val="left"/>
      <w:pPr>
        <w:ind w:left="3840" w:hanging="480"/>
      </w:pPr>
    </w:lvl>
    <w:lvl w:ilvl="4" w:tplc="04090019" w:tentative="1">
      <w:start w:val="1"/>
      <w:numFmt w:val="ideographTraditional"/>
      <w:lvlText w:val="%5、"/>
      <w:lvlJc w:val="left"/>
      <w:pPr>
        <w:ind w:left="4320" w:hanging="480"/>
      </w:pPr>
    </w:lvl>
    <w:lvl w:ilvl="5" w:tplc="0409001B" w:tentative="1">
      <w:start w:val="1"/>
      <w:numFmt w:val="lowerRoman"/>
      <w:lvlText w:val="%6."/>
      <w:lvlJc w:val="right"/>
      <w:pPr>
        <w:ind w:left="4800" w:hanging="480"/>
      </w:pPr>
    </w:lvl>
    <w:lvl w:ilvl="6" w:tplc="0409000F" w:tentative="1">
      <w:start w:val="1"/>
      <w:numFmt w:val="decimal"/>
      <w:lvlText w:val="%7."/>
      <w:lvlJc w:val="left"/>
      <w:pPr>
        <w:ind w:left="5280" w:hanging="480"/>
      </w:pPr>
    </w:lvl>
    <w:lvl w:ilvl="7" w:tplc="04090019" w:tentative="1">
      <w:start w:val="1"/>
      <w:numFmt w:val="ideographTraditional"/>
      <w:lvlText w:val="%8、"/>
      <w:lvlJc w:val="left"/>
      <w:pPr>
        <w:ind w:left="5760" w:hanging="480"/>
      </w:pPr>
    </w:lvl>
    <w:lvl w:ilvl="8" w:tplc="0409001B" w:tentative="1">
      <w:start w:val="1"/>
      <w:numFmt w:val="lowerRoman"/>
      <w:lvlText w:val="%9."/>
      <w:lvlJc w:val="right"/>
      <w:pPr>
        <w:ind w:left="6240" w:hanging="480"/>
      </w:pPr>
    </w:lvl>
  </w:abstractNum>
  <w:abstractNum w:abstractNumId="26">
    <w:nsid w:val="67100DD8"/>
    <w:multiLevelType w:val="hybridMultilevel"/>
    <w:tmpl w:val="50B6DA28"/>
    <w:lvl w:ilvl="0" w:tplc="E5CA00BA">
      <w:start w:val="1"/>
      <w:numFmt w:val="taiwaneseCountingThousand"/>
      <w:lvlText w:val="（%1）"/>
      <w:lvlJc w:val="left"/>
      <w:pPr>
        <w:ind w:left="2640" w:hanging="720"/>
      </w:pPr>
      <w:rPr>
        <w:rFonts w:hint="default"/>
        <w:u w:val="none"/>
      </w:rPr>
    </w:lvl>
    <w:lvl w:ilvl="1" w:tplc="04090019" w:tentative="1">
      <w:start w:val="1"/>
      <w:numFmt w:val="ideographTraditional"/>
      <w:lvlText w:val="%2、"/>
      <w:lvlJc w:val="left"/>
      <w:pPr>
        <w:ind w:left="2880" w:hanging="480"/>
      </w:pPr>
    </w:lvl>
    <w:lvl w:ilvl="2" w:tplc="0409001B" w:tentative="1">
      <w:start w:val="1"/>
      <w:numFmt w:val="lowerRoman"/>
      <w:lvlText w:val="%3."/>
      <w:lvlJc w:val="right"/>
      <w:pPr>
        <w:ind w:left="3360" w:hanging="480"/>
      </w:pPr>
    </w:lvl>
    <w:lvl w:ilvl="3" w:tplc="0409000F" w:tentative="1">
      <w:start w:val="1"/>
      <w:numFmt w:val="decimal"/>
      <w:lvlText w:val="%4."/>
      <w:lvlJc w:val="left"/>
      <w:pPr>
        <w:ind w:left="3840" w:hanging="480"/>
      </w:pPr>
    </w:lvl>
    <w:lvl w:ilvl="4" w:tplc="04090019" w:tentative="1">
      <w:start w:val="1"/>
      <w:numFmt w:val="ideographTraditional"/>
      <w:lvlText w:val="%5、"/>
      <w:lvlJc w:val="left"/>
      <w:pPr>
        <w:ind w:left="4320" w:hanging="480"/>
      </w:pPr>
    </w:lvl>
    <w:lvl w:ilvl="5" w:tplc="0409001B" w:tentative="1">
      <w:start w:val="1"/>
      <w:numFmt w:val="lowerRoman"/>
      <w:lvlText w:val="%6."/>
      <w:lvlJc w:val="right"/>
      <w:pPr>
        <w:ind w:left="4800" w:hanging="480"/>
      </w:pPr>
    </w:lvl>
    <w:lvl w:ilvl="6" w:tplc="0409000F" w:tentative="1">
      <w:start w:val="1"/>
      <w:numFmt w:val="decimal"/>
      <w:lvlText w:val="%7."/>
      <w:lvlJc w:val="left"/>
      <w:pPr>
        <w:ind w:left="5280" w:hanging="480"/>
      </w:pPr>
    </w:lvl>
    <w:lvl w:ilvl="7" w:tplc="04090019" w:tentative="1">
      <w:start w:val="1"/>
      <w:numFmt w:val="ideographTraditional"/>
      <w:lvlText w:val="%8、"/>
      <w:lvlJc w:val="left"/>
      <w:pPr>
        <w:ind w:left="5760" w:hanging="480"/>
      </w:pPr>
    </w:lvl>
    <w:lvl w:ilvl="8" w:tplc="0409001B" w:tentative="1">
      <w:start w:val="1"/>
      <w:numFmt w:val="lowerRoman"/>
      <w:lvlText w:val="%9."/>
      <w:lvlJc w:val="right"/>
      <w:pPr>
        <w:ind w:left="6240" w:hanging="480"/>
      </w:pPr>
    </w:lvl>
  </w:abstractNum>
  <w:abstractNum w:abstractNumId="27">
    <w:nsid w:val="685B4853"/>
    <w:multiLevelType w:val="hybridMultilevel"/>
    <w:tmpl w:val="7CBA740C"/>
    <w:lvl w:ilvl="0" w:tplc="79B2057A">
      <w:start w:val="1"/>
      <w:numFmt w:val="decimal"/>
      <w:lvlText w:val="%1."/>
      <w:lvlJc w:val="left"/>
      <w:pPr>
        <w:tabs>
          <w:tab w:val="num" w:pos="360"/>
        </w:tabs>
        <w:ind w:left="360" w:hanging="360"/>
      </w:pPr>
      <w:rPr>
        <w:rFonts w:hAnsi="標楷體" w:hint="default"/>
        <w:u w:val="none"/>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8">
    <w:nsid w:val="68BD6589"/>
    <w:multiLevelType w:val="hybridMultilevel"/>
    <w:tmpl w:val="DF44F438"/>
    <w:lvl w:ilvl="0" w:tplc="D32619AE">
      <w:start w:val="1"/>
      <w:numFmt w:val="decimal"/>
      <w:lvlText w:val="%1."/>
      <w:lvlJc w:val="left"/>
      <w:pPr>
        <w:tabs>
          <w:tab w:val="num" w:pos="360"/>
        </w:tabs>
        <w:ind w:left="360" w:hanging="360"/>
      </w:pPr>
      <w:rPr>
        <w:rFonts w:hAnsi="標楷體" w:hint="default"/>
        <w:u w:val="none"/>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9">
    <w:nsid w:val="69D31C0B"/>
    <w:multiLevelType w:val="hybridMultilevel"/>
    <w:tmpl w:val="3C863D40"/>
    <w:lvl w:ilvl="0" w:tplc="3754EC12">
      <w:start w:val="1"/>
      <w:numFmt w:val="taiwaneseCountingThousand"/>
      <w:lvlText w:val="%1、"/>
      <w:lvlJc w:val="left"/>
      <w:pPr>
        <w:ind w:left="2138" w:hanging="720"/>
      </w:pPr>
      <w:rPr>
        <w:rFonts w:hint="default"/>
        <w:lang w:val="en-US"/>
      </w:rPr>
    </w:lvl>
    <w:lvl w:ilvl="1" w:tplc="04090019" w:tentative="1">
      <w:start w:val="1"/>
      <w:numFmt w:val="ideographTraditional"/>
      <w:lvlText w:val="%2、"/>
      <w:lvlJc w:val="left"/>
      <w:pPr>
        <w:ind w:left="2378" w:hanging="480"/>
      </w:pPr>
    </w:lvl>
    <w:lvl w:ilvl="2" w:tplc="0409001B" w:tentative="1">
      <w:start w:val="1"/>
      <w:numFmt w:val="lowerRoman"/>
      <w:lvlText w:val="%3."/>
      <w:lvlJc w:val="right"/>
      <w:pPr>
        <w:ind w:left="2858" w:hanging="480"/>
      </w:pPr>
    </w:lvl>
    <w:lvl w:ilvl="3" w:tplc="0409000F" w:tentative="1">
      <w:start w:val="1"/>
      <w:numFmt w:val="decimal"/>
      <w:lvlText w:val="%4."/>
      <w:lvlJc w:val="left"/>
      <w:pPr>
        <w:ind w:left="3338" w:hanging="480"/>
      </w:pPr>
    </w:lvl>
    <w:lvl w:ilvl="4" w:tplc="04090019" w:tentative="1">
      <w:start w:val="1"/>
      <w:numFmt w:val="ideographTraditional"/>
      <w:lvlText w:val="%5、"/>
      <w:lvlJc w:val="left"/>
      <w:pPr>
        <w:ind w:left="3818" w:hanging="480"/>
      </w:pPr>
    </w:lvl>
    <w:lvl w:ilvl="5" w:tplc="0409001B" w:tentative="1">
      <w:start w:val="1"/>
      <w:numFmt w:val="lowerRoman"/>
      <w:lvlText w:val="%6."/>
      <w:lvlJc w:val="right"/>
      <w:pPr>
        <w:ind w:left="4298" w:hanging="480"/>
      </w:pPr>
    </w:lvl>
    <w:lvl w:ilvl="6" w:tplc="0409000F" w:tentative="1">
      <w:start w:val="1"/>
      <w:numFmt w:val="decimal"/>
      <w:lvlText w:val="%7."/>
      <w:lvlJc w:val="left"/>
      <w:pPr>
        <w:ind w:left="4778" w:hanging="480"/>
      </w:pPr>
    </w:lvl>
    <w:lvl w:ilvl="7" w:tplc="04090019" w:tentative="1">
      <w:start w:val="1"/>
      <w:numFmt w:val="ideographTraditional"/>
      <w:lvlText w:val="%8、"/>
      <w:lvlJc w:val="left"/>
      <w:pPr>
        <w:ind w:left="5258" w:hanging="480"/>
      </w:pPr>
    </w:lvl>
    <w:lvl w:ilvl="8" w:tplc="0409001B" w:tentative="1">
      <w:start w:val="1"/>
      <w:numFmt w:val="lowerRoman"/>
      <w:lvlText w:val="%9."/>
      <w:lvlJc w:val="right"/>
      <w:pPr>
        <w:ind w:left="5738" w:hanging="480"/>
      </w:pPr>
    </w:lvl>
  </w:abstractNum>
  <w:abstractNum w:abstractNumId="30">
    <w:nsid w:val="6B7D672F"/>
    <w:multiLevelType w:val="hybridMultilevel"/>
    <w:tmpl w:val="AEC64F9A"/>
    <w:lvl w:ilvl="0" w:tplc="04090015">
      <w:start w:val="1"/>
      <w:numFmt w:val="taiwaneseCountingThousand"/>
      <w:lvlText w:val="%1、"/>
      <w:lvlJc w:val="left"/>
      <w:pPr>
        <w:tabs>
          <w:tab w:val="num" w:pos="480"/>
        </w:tabs>
        <w:ind w:left="480" w:hanging="480"/>
      </w:pPr>
    </w:lvl>
    <w:lvl w:ilvl="1" w:tplc="5E6018A2">
      <w:start w:val="1"/>
      <w:numFmt w:val="decimal"/>
      <w:lvlText w:val="%2."/>
      <w:lvlJc w:val="left"/>
      <w:pPr>
        <w:tabs>
          <w:tab w:val="num" w:pos="840"/>
        </w:tabs>
        <w:ind w:left="840" w:hanging="360"/>
      </w:pPr>
      <w:rPr>
        <w:rFonts w:ascii="Times New Roman" w:eastAsia="標楷體" w:hAnsi="Times New Roman" w:hint="default"/>
        <w:color w:val="auto"/>
        <w:u w:val="none"/>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1">
    <w:nsid w:val="6D6057C9"/>
    <w:multiLevelType w:val="hybridMultilevel"/>
    <w:tmpl w:val="5B240C8C"/>
    <w:lvl w:ilvl="0" w:tplc="ED0A2FDA">
      <w:start w:val="1"/>
      <w:numFmt w:val="taiwaneseCountingThousand"/>
      <w:lvlText w:val="%1、"/>
      <w:lvlJc w:val="left"/>
      <w:pPr>
        <w:ind w:left="2280" w:hanging="720"/>
      </w:pPr>
      <w:rPr>
        <w:rFonts w:hint="default"/>
      </w:rPr>
    </w:lvl>
    <w:lvl w:ilvl="1" w:tplc="04090019" w:tentative="1">
      <w:start w:val="1"/>
      <w:numFmt w:val="ideographTraditional"/>
      <w:lvlText w:val="%2、"/>
      <w:lvlJc w:val="left"/>
      <w:pPr>
        <w:ind w:left="2520" w:hanging="480"/>
      </w:pPr>
    </w:lvl>
    <w:lvl w:ilvl="2" w:tplc="0409001B" w:tentative="1">
      <w:start w:val="1"/>
      <w:numFmt w:val="lowerRoman"/>
      <w:lvlText w:val="%3."/>
      <w:lvlJc w:val="right"/>
      <w:pPr>
        <w:ind w:left="3000" w:hanging="480"/>
      </w:pPr>
    </w:lvl>
    <w:lvl w:ilvl="3" w:tplc="0409000F" w:tentative="1">
      <w:start w:val="1"/>
      <w:numFmt w:val="decimal"/>
      <w:lvlText w:val="%4."/>
      <w:lvlJc w:val="left"/>
      <w:pPr>
        <w:ind w:left="3480" w:hanging="480"/>
      </w:pPr>
    </w:lvl>
    <w:lvl w:ilvl="4" w:tplc="04090019" w:tentative="1">
      <w:start w:val="1"/>
      <w:numFmt w:val="ideographTraditional"/>
      <w:lvlText w:val="%5、"/>
      <w:lvlJc w:val="left"/>
      <w:pPr>
        <w:ind w:left="3960" w:hanging="480"/>
      </w:pPr>
    </w:lvl>
    <w:lvl w:ilvl="5" w:tplc="0409001B" w:tentative="1">
      <w:start w:val="1"/>
      <w:numFmt w:val="lowerRoman"/>
      <w:lvlText w:val="%6."/>
      <w:lvlJc w:val="right"/>
      <w:pPr>
        <w:ind w:left="4440" w:hanging="480"/>
      </w:pPr>
    </w:lvl>
    <w:lvl w:ilvl="6" w:tplc="0409000F" w:tentative="1">
      <w:start w:val="1"/>
      <w:numFmt w:val="decimal"/>
      <w:lvlText w:val="%7."/>
      <w:lvlJc w:val="left"/>
      <w:pPr>
        <w:ind w:left="4920" w:hanging="480"/>
      </w:pPr>
    </w:lvl>
    <w:lvl w:ilvl="7" w:tplc="04090019" w:tentative="1">
      <w:start w:val="1"/>
      <w:numFmt w:val="ideographTraditional"/>
      <w:lvlText w:val="%8、"/>
      <w:lvlJc w:val="left"/>
      <w:pPr>
        <w:ind w:left="5400" w:hanging="480"/>
      </w:pPr>
    </w:lvl>
    <w:lvl w:ilvl="8" w:tplc="0409001B" w:tentative="1">
      <w:start w:val="1"/>
      <w:numFmt w:val="lowerRoman"/>
      <w:lvlText w:val="%9."/>
      <w:lvlJc w:val="right"/>
      <w:pPr>
        <w:ind w:left="5880" w:hanging="480"/>
      </w:pPr>
    </w:lvl>
  </w:abstractNum>
  <w:abstractNum w:abstractNumId="32">
    <w:nsid w:val="6EB440F3"/>
    <w:multiLevelType w:val="hybridMultilevel"/>
    <w:tmpl w:val="3CFE37BC"/>
    <w:lvl w:ilvl="0" w:tplc="A1D4C60C">
      <w:start w:val="1"/>
      <w:numFmt w:val="taiwaneseCountingThousand"/>
      <w:lvlText w:val="%1、"/>
      <w:lvlJc w:val="left"/>
      <w:pPr>
        <w:ind w:left="2280" w:hanging="720"/>
      </w:pPr>
      <w:rPr>
        <w:rFonts w:hint="default"/>
      </w:rPr>
    </w:lvl>
    <w:lvl w:ilvl="1" w:tplc="04090019" w:tentative="1">
      <w:start w:val="1"/>
      <w:numFmt w:val="ideographTraditional"/>
      <w:lvlText w:val="%2、"/>
      <w:lvlJc w:val="left"/>
      <w:pPr>
        <w:ind w:left="2520" w:hanging="480"/>
      </w:pPr>
    </w:lvl>
    <w:lvl w:ilvl="2" w:tplc="0409001B" w:tentative="1">
      <w:start w:val="1"/>
      <w:numFmt w:val="lowerRoman"/>
      <w:lvlText w:val="%3."/>
      <w:lvlJc w:val="right"/>
      <w:pPr>
        <w:ind w:left="3000" w:hanging="480"/>
      </w:pPr>
    </w:lvl>
    <w:lvl w:ilvl="3" w:tplc="0409000F" w:tentative="1">
      <w:start w:val="1"/>
      <w:numFmt w:val="decimal"/>
      <w:lvlText w:val="%4."/>
      <w:lvlJc w:val="left"/>
      <w:pPr>
        <w:ind w:left="3480" w:hanging="480"/>
      </w:pPr>
    </w:lvl>
    <w:lvl w:ilvl="4" w:tplc="04090019" w:tentative="1">
      <w:start w:val="1"/>
      <w:numFmt w:val="ideographTraditional"/>
      <w:lvlText w:val="%5、"/>
      <w:lvlJc w:val="left"/>
      <w:pPr>
        <w:ind w:left="3960" w:hanging="480"/>
      </w:pPr>
    </w:lvl>
    <w:lvl w:ilvl="5" w:tplc="0409001B" w:tentative="1">
      <w:start w:val="1"/>
      <w:numFmt w:val="lowerRoman"/>
      <w:lvlText w:val="%6."/>
      <w:lvlJc w:val="right"/>
      <w:pPr>
        <w:ind w:left="4440" w:hanging="480"/>
      </w:pPr>
    </w:lvl>
    <w:lvl w:ilvl="6" w:tplc="0409000F" w:tentative="1">
      <w:start w:val="1"/>
      <w:numFmt w:val="decimal"/>
      <w:lvlText w:val="%7."/>
      <w:lvlJc w:val="left"/>
      <w:pPr>
        <w:ind w:left="4920" w:hanging="480"/>
      </w:pPr>
    </w:lvl>
    <w:lvl w:ilvl="7" w:tplc="04090019" w:tentative="1">
      <w:start w:val="1"/>
      <w:numFmt w:val="ideographTraditional"/>
      <w:lvlText w:val="%8、"/>
      <w:lvlJc w:val="left"/>
      <w:pPr>
        <w:ind w:left="5400" w:hanging="480"/>
      </w:pPr>
    </w:lvl>
    <w:lvl w:ilvl="8" w:tplc="0409001B" w:tentative="1">
      <w:start w:val="1"/>
      <w:numFmt w:val="lowerRoman"/>
      <w:lvlText w:val="%9."/>
      <w:lvlJc w:val="right"/>
      <w:pPr>
        <w:ind w:left="5880" w:hanging="480"/>
      </w:pPr>
    </w:lvl>
  </w:abstractNum>
  <w:abstractNum w:abstractNumId="33">
    <w:nsid w:val="6EFF05F6"/>
    <w:multiLevelType w:val="hybridMultilevel"/>
    <w:tmpl w:val="C44ACF20"/>
    <w:lvl w:ilvl="0" w:tplc="AED0115A">
      <w:start w:val="1"/>
      <w:numFmt w:val="decimal"/>
      <w:lvlText w:val="%1."/>
      <w:lvlJc w:val="left"/>
      <w:pPr>
        <w:tabs>
          <w:tab w:val="num" w:pos="360"/>
        </w:tabs>
        <w:ind w:left="360" w:hanging="360"/>
      </w:pPr>
      <w:rPr>
        <w:rFonts w:hint="default"/>
        <w:u w:val="none"/>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4">
    <w:nsid w:val="74CF7378"/>
    <w:multiLevelType w:val="hybridMultilevel"/>
    <w:tmpl w:val="C2D4E75E"/>
    <w:lvl w:ilvl="0" w:tplc="1668FE7E">
      <w:start w:val="1"/>
      <w:numFmt w:val="taiwaneseCountingThousand"/>
      <w:lvlText w:val="（%1）"/>
      <w:lvlJc w:val="left"/>
      <w:pPr>
        <w:ind w:left="2724" w:hanging="804"/>
      </w:pPr>
      <w:rPr>
        <w:rFonts w:hint="default"/>
      </w:rPr>
    </w:lvl>
    <w:lvl w:ilvl="1" w:tplc="04090019" w:tentative="1">
      <w:start w:val="1"/>
      <w:numFmt w:val="ideographTraditional"/>
      <w:lvlText w:val="%2、"/>
      <w:lvlJc w:val="left"/>
      <w:pPr>
        <w:ind w:left="2880" w:hanging="480"/>
      </w:pPr>
    </w:lvl>
    <w:lvl w:ilvl="2" w:tplc="0409001B" w:tentative="1">
      <w:start w:val="1"/>
      <w:numFmt w:val="lowerRoman"/>
      <w:lvlText w:val="%3."/>
      <w:lvlJc w:val="right"/>
      <w:pPr>
        <w:ind w:left="3360" w:hanging="480"/>
      </w:pPr>
    </w:lvl>
    <w:lvl w:ilvl="3" w:tplc="0409000F" w:tentative="1">
      <w:start w:val="1"/>
      <w:numFmt w:val="decimal"/>
      <w:lvlText w:val="%4."/>
      <w:lvlJc w:val="left"/>
      <w:pPr>
        <w:ind w:left="3840" w:hanging="480"/>
      </w:pPr>
    </w:lvl>
    <w:lvl w:ilvl="4" w:tplc="04090019" w:tentative="1">
      <w:start w:val="1"/>
      <w:numFmt w:val="ideographTraditional"/>
      <w:lvlText w:val="%5、"/>
      <w:lvlJc w:val="left"/>
      <w:pPr>
        <w:ind w:left="4320" w:hanging="480"/>
      </w:pPr>
    </w:lvl>
    <w:lvl w:ilvl="5" w:tplc="0409001B" w:tentative="1">
      <w:start w:val="1"/>
      <w:numFmt w:val="lowerRoman"/>
      <w:lvlText w:val="%6."/>
      <w:lvlJc w:val="right"/>
      <w:pPr>
        <w:ind w:left="4800" w:hanging="480"/>
      </w:pPr>
    </w:lvl>
    <w:lvl w:ilvl="6" w:tplc="0409000F" w:tentative="1">
      <w:start w:val="1"/>
      <w:numFmt w:val="decimal"/>
      <w:lvlText w:val="%7."/>
      <w:lvlJc w:val="left"/>
      <w:pPr>
        <w:ind w:left="5280" w:hanging="480"/>
      </w:pPr>
    </w:lvl>
    <w:lvl w:ilvl="7" w:tplc="04090019" w:tentative="1">
      <w:start w:val="1"/>
      <w:numFmt w:val="ideographTraditional"/>
      <w:lvlText w:val="%8、"/>
      <w:lvlJc w:val="left"/>
      <w:pPr>
        <w:ind w:left="5760" w:hanging="480"/>
      </w:pPr>
    </w:lvl>
    <w:lvl w:ilvl="8" w:tplc="0409001B" w:tentative="1">
      <w:start w:val="1"/>
      <w:numFmt w:val="lowerRoman"/>
      <w:lvlText w:val="%9."/>
      <w:lvlJc w:val="right"/>
      <w:pPr>
        <w:ind w:left="6240" w:hanging="480"/>
      </w:pPr>
    </w:lvl>
  </w:abstractNum>
  <w:abstractNum w:abstractNumId="35">
    <w:nsid w:val="76AA3279"/>
    <w:multiLevelType w:val="hybridMultilevel"/>
    <w:tmpl w:val="D8E207B0"/>
    <w:lvl w:ilvl="0" w:tplc="417A3C28">
      <w:start w:val="1"/>
      <w:numFmt w:val="taiwaneseCountingThousand"/>
      <w:lvlText w:val="（%1）"/>
      <w:lvlJc w:val="left"/>
      <w:pPr>
        <w:ind w:left="2640" w:hanging="720"/>
      </w:pPr>
      <w:rPr>
        <w:rFonts w:hint="default"/>
        <w:u w:val="none"/>
      </w:rPr>
    </w:lvl>
    <w:lvl w:ilvl="1" w:tplc="04090019" w:tentative="1">
      <w:start w:val="1"/>
      <w:numFmt w:val="ideographTraditional"/>
      <w:lvlText w:val="%2、"/>
      <w:lvlJc w:val="left"/>
      <w:pPr>
        <w:ind w:left="2880" w:hanging="480"/>
      </w:pPr>
    </w:lvl>
    <w:lvl w:ilvl="2" w:tplc="0409001B" w:tentative="1">
      <w:start w:val="1"/>
      <w:numFmt w:val="lowerRoman"/>
      <w:lvlText w:val="%3."/>
      <w:lvlJc w:val="right"/>
      <w:pPr>
        <w:ind w:left="3360" w:hanging="480"/>
      </w:pPr>
    </w:lvl>
    <w:lvl w:ilvl="3" w:tplc="0409000F" w:tentative="1">
      <w:start w:val="1"/>
      <w:numFmt w:val="decimal"/>
      <w:lvlText w:val="%4."/>
      <w:lvlJc w:val="left"/>
      <w:pPr>
        <w:ind w:left="3840" w:hanging="480"/>
      </w:pPr>
    </w:lvl>
    <w:lvl w:ilvl="4" w:tplc="04090019" w:tentative="1">
      <w:start w:val="1"/>
      <w:numFmt w:val="ideographTraditional"/>
      <w:lvlText w:val="%5、"/>
      <w:lvlJc w:val="left"/>
      <w:pPr>
        <w:ind w:left="4320" w:hanging="480"/>
      </w:pPr>
    </w:lvl>
    <w:lvl w:ilvl="5" w:tplc="0409001B" w:tentative="1">
      <w:start w:val="1"/>
      <w:numFmt w:val="lowerRoman"/>
      <w:lvlText w:val="%6."/>
      <w:lvlJc w:val="right"/>
      <w:pPr>
        <w:ind w:left="4800" w:hanging="480"/>
      </w:pPr>
    </w:lvl>
    <w:lvl w:ilvl="6" w:tplc="0409000F" w:tentative="1">
      <w:start w:val="1"/>
      <w:numFmt w:val="decimal"/>
      <w:lvlText w:val="%7."/>
      <w:lvlJc w:val="left"/>
      <w:pPr>
        <w:ind w:left="5280" w:hanging="480"/>
      </w:pPr>
    </w:lvl>
    <w:lvl w:ilvl="7" w:tplc="04090019" w:tentative="1">
      <w:start w:val="1"/>
      <w:numFmt w:val="ideographTraditional"/>
      <w:lvlText w:val="%8、"/>
      <w:lvlJc w:val="left"/>
      <w:pPr>
        <w:ind w:left="5760" w:hanging="480"/>
      </w:pPr>
    </w:lvl>
    <w:lvl w:ilvl="8" w:tplc="0409001B" w:tentative="1">
      <w:start w:val="1"/>
      <w:numFmt w:val="lowerRoman"/>
      <w:lvlText w:val="%9."/>
      <w:lvlJc w:val="right"/>
      <w:pPr>
        <w:ind w:left="6240" w:hanging="480"/>
      </w:pPr>
    </w:lvl>
  </w:abstractNum>
  <w:abstractNum w:abstractNumId="36">
    <w:nsid w:val="76B131F0"/>
    <w:multiLevelType w:val="hybridMultilevel"/>
    <w:tmpl w:val="D3A86E24"/>
    <w:lvl w:ilvl="0" w:tplc="DD886428">
      <w:start w:val="1"/>
      <w:numFmt w:val="taiwaneseCountingThousand"/>
      <w:lvlText w:val="%1、"/>
      <w:lvlJc w:val="left"/>
      <w:pPr>
        <w:ind w:left="2272" w:hanging="720"/>
      </w:pPr>
      <w:rPr>
        <w:rFonts w:hint="default"/>
      </w:rPr>
    </w:lvl>
    <w:lvl w:ilvl="1" w:tplc="04090019" w:tentative="1">
      <w:start w:val="1"/>
      <w:numFmt w:val="ideographTraditional"/>
      <w:lvlText w:val="%2、"/>
      <w:lvlJc w:val="left"/>
      <w:pPr>
        <w:ind w:left="2512" w:hanging="480"/>
      </w:pPr>
    </w:lvl>
    <w:lvl w:ilvl="2" w:tplc="0409001B" w:tentative="1">
      <w:start w:val="1"/>
      <w:numFmt w:val="lowerRoman"/>
      <w:lvlText w:val="%3."/>
      <w:lvlJc w:val="right"/>
      <w:pPr>
        <w:ind w:left="2992" w:hanging="480"/>
      </w:pPr>
    </w:lvl>
    <w:lvl w:ilvl="3" w:tplc="0409000F" w:tentative="1">
      <w:start w:val="1"/>
      <w:numFmt w:val="decimal"/>
      <w:lvlText w:val="%4."/>
      <w:lvlJc w:val="left"/>
      <w:pPr>
        <w:ind w:left="3472" w:hanging="480"/>
      </w:pPr>
    </w:lvl>
    <w:lvl w:ilvl="4" w:tplc="04090019" w:tentative="1">
      <w:start w:val="1"/>
      <w:numFmt w:val="ideographTraditional"/>
      <w:lvlText w:val="%5、"/>
      <w:lvlJc w:val="left"/>
      <w:pPr>
        <w:ind w:left="3952" w:hanging="480"/>
      </w:pPr>
    </w:lvl>
    <w:lvl w:ilvl="5" w:tplc="0409001B" w:tentative="1">
      <w:start w:val="1"/>
      <w:numFmt w:val="lowerRoman"/>
      <w:lvlText w:val="%6."/>
      <w:lvlJc w:val="right"/>
      <w:pPr>
        <w:ind w:left="4432" w:hanging="480"/>
      </w:pPr>
    </w:lvl>
    <w:lvl w:ilvl="6" w:tplc="0409000F" w:tentative="1">
      <w:start w:val="1"/>
      <w:numFmt w:val="decimal"/>
      <w:lvlText w:val="%7."/>
      <w:lvlJc w:val="left"/>
      <w:pPr>
        <w:ind w:left="4912" w:hanging="480"/>
      </w:pPr>
    </w:lvl>
    <w:lvl w:ilvl="7" w:tplc="04090019" w:tentative="1">
      <w:start w:val="1"/>
      <w:numFmt w:val="ideographTraditional"/>
      <w:lvlText w:val="%8、"/>
      <w:lvlJc w:val="left"/>
      <w:pPr>
        <w:ind w:left="5392" w:hanging="480"/>
      </w:pPr>
    </w:lvl>
    <w:lvl w:ilvl="8" w:tplc="0409001B" w:tentative="1">
      <w:start w:val="1"/>
      <w:numFmt w:val="lowerRoman"/>
      <w:lvlText w:val="%9."/>
      <w:lvlJc w:val="right"/>
      <w:pPr>
        <w:ind w:left="5872" w:hanging="480"/>
      </w:pPr>
    </w:lvl>
  </w:abstractNum>
  <w:abstractNum w:abstractNumId="37">
    <w:nsid w:val="76FE38C1"/>
    <w:multiLevelType w:val="hybridMultilevel"/>
    <w:tmpl w:val="9EC67896"/>
    <w:lvl w:ilvl="0" w:tplc="A94C419E">
      <w:start w:val="1"/>
      <w:numFmt w:val="taiwaneseCountingThousand"/>
      <w:lvlText w:val="%1、"/>
      <w:lvlJc w:val="left"/>
      <w:pPr>
        <w:ind w:left="1855" w:hanging="720"/>
      </w:pPr>
      <w:rPr>
        <w:rFonts w:hint="default"/>
        <w:u w:val="none"/>
      </w:rPr>
    </w:lvl>
    <w:lvl w:ilvl="1" w:tplc="04090019" w:tentative="1">
      <w:start w:val="1"/>
      <w:numFmt w:val="ideographTraditional"/>
      <w:lvlText w:val="%2、"/>
      <w:lvlJc w:val="left"/>
      <w:pPr>
        <w:ind w:left="2095" w:hanging="480"/>
      </w:pPr>
    </w:lvl>
    <w:lvl w:ilvl="2" w:tplc="0409001B" w:tentative="1">
      <w:start w:val="1"/>
      <w:numFmt w:val="lowerRoman"/>
      <w:lvlText w:val="%3."/>
      <w:lvlJc w:val="right"/>
      <w:pPr>
        <w:ind w:left="2575" w:hanging="480"/>
      </w:pPr>
    </w:lvl>
    <w:lvl w:ilvl="3" w:tplc="0409000F" w:tentative="1">
      <w:start w:val="1"/>
      <w:numFmt w:val="decimal"/>
      <w:lvlText w:val="%4."/>
      <w:lvlJc w:val="left"/>
      <w:pPr>
        <w:ind w:left="3055" w:hanging="480"/>
      </w:pPr>
    </w:lvl>
    <w:lvl w:ilvl="4" w:tplc="04090019" w:tentative="1">
      <w:start w:val="1"/>
      <w:numFmt w:val="ideographTraditional"/>
      <w:lvlText w:val="%5、"/>
      <w:lvlJc w:val="left"/>
      <w:pPr>
        <w:ind w:left="3535" w:hanging="480"/>
      </w:pPr>
    </w:lvl>
    <w:lvl w:ilvl="5" w:tplc="0409001B" w:tentative="1">
      <w:start w:val="1"/>
      <w:numFmt w:val="lowerRoman"/>
      <w:lvlText w:val="%6."/>
      <w:lvlJc w:val="right"/>
      <w:pPr>
        <w:ind w:left="4015" w:hanging="480"/>
      </w:pPr>
    </w:lvl>
    <w:lvl w:ilvl="6" w:tplc="0409000F" w:tentative="1">
      <w:start w:val="1"/>
      <w:numFmt w:val="decimal"/>
      <w:lvlText w:val="%7."/>
      <w:lvlJc w:val="left"/>
      <w:pPr>
        <w:ind w:left="4495" w:hanging="480"/>
      </w:pPr>
    </w:lvl>
    <w:lvl w:ilvl="7" w:tplc="04090019" w:tentative="1">
      <w:start w:val="1"/>
      <w:numFmt w:val="ideographTraditional"/>
      <w:lvlText w:val="%8、"/>
      <w:lvlJc w:val="left"/>
      <w:pPr>
        <w:ind w:left="4975" w:hanging="480"/>
      </w:pPr>
    </w:lvl>
    <w:lvl w:ilvl="8" w:tplc="0409001B" w:tentative="1">
      <w:start w:val="1"/>
      <w:numFmt w:val="lowerRoman"/>
      <w:lvlText w:val="%9."/>
      <w:lvlJc w:val="right"/>
      <w:pPr>
        <w:ind w:left="5455" w:hanging="480"/>
      </w:pPr>
    </w:lvl>
  </w:abstractNum>
  <w:abstractNum w:abstractNumId="38">
    <w:nsid w:val="77CD36DF"/>
    <w:multiLevelType w:val="hybridMultilevel"/>
    <w:tmpl w:val="B3C406A2"/>
    <w:lvl w:ilvl="0" w:tplc="A94C419E">
      <w:start w:val="1"/>
      <w:numFmt w:val="taiwaneseCountingThousand"/>
      <w:lvlText w:val="%1、"/>
      <w:lvlJc w:val="left"/>
      <w:pPr>
        <w:ind w:left="2132" w:hanging="720"/>
      </w:pPr>
      <w:rPr>
        <w:rFonts w:hint="default"/>
        <w:u w:val="none"/>
      </w:rPr>
    </w:lvl>
    <w:lvl w:ilvl="1" w:tplc="04090019" w:tentative="1">
      <w:start w:val="1"/>
      <w:numFmt w:val="ideographTraditional"/>
      <w:lvlText w:val="%2、"/>
      <w:lvlJc w:val="left"/>
      <w:pPr>
        <w:ind w:left="1237" w:hanging="480"/>
      </w:pPr>
    </w:lvl>
    <w:lvl w:ilvl="2" w:tplc="0409001B" w:tentative="1">
      <w:start w:val="1"/>
      <w:numFmt w:val="lowerRoman"/>
      <w:lvlText w:val="%3."/>
      <w:lvlJc w:val="right"/>
      <w:pPr>
        <w:ind w:left="1717" w:hanging="480"/>
      </w:pPr>
    </w:lvl>
    <w:lvl w:ilvl="3" w:tplc="0409000F" w:tentative="1">
      <w:start w:val="1"/>
      <w:numFmt w:val="decimal"/>
      <w:lvlText w:val="%4."/>
      <w:lvlJc w:val="left"/>
      <w:pPr>
        <w:ind w:left="2197" w:hanging="480"/>
      </w:pPr>
    </w:lvl>
    <w:lvl w:ilvl="4" w:tplc="04090019" w:tentative="1">
      <w:start w:val="1"/>
      <w:numFmt w:val="ideographTraditional"/>
      <w:lvlText w:val="%5、"/>
      <w:lvlJc w:val="left"/>
      <w:pPr>
        <w:ind w:left="2677" w:hanging="480"/>
      </w:pPr>
    </w:lvl>
    <w:lvl w:ilvl="5" w:tplc="0409001B" w:tentative="1">
      <w:start w:val="1"/>
      <w:numFmt w:val="lowerRoman"/>
      <w:lvlText w:val="%6."/>
      <w:lvlJc w:val="right"/>
      <w:pPr>
        <w:ind w:left="3157" w:hanging="480"/>
      </w:pPr>
    </w:lvl>
    <w:lvl w:ilvl="6" w:tplc="0409000F" w:tentative="1">
      <w:start w:val="1"/>
      <w:numFmt w:val="decimal"/>
      <w:lvlText w:val="%7."/>
      <w:lvlJc w:val="left"/>
      <w:pPr>
        <w:ind w:left="3637" w:hanging="480"/>
      </w:pPr>
    </w:lvl>
    <w:lvl w:ilvl="7" w:tplc="04090019" w:tentative="1">
      <w:start w:val="1"/>
      <w:numFmt w:val="ideographTraditional"/>
      <w:lvlText w:val="%8、"/>
      <w:lvlJc w:val="left"/>
      <w:pPr>
        <w:ind w:left="4117" w:hanging="480"/>
      </w:pPr>
    </w:lvl>
    <w:lvl w:ilvl="8" w:tplc="0409001B" w:tentative="1">
      <w:start w:val="1"/>
      <w:numFmt w:val="lowerRoman"/>
      <w:lvlText w:val="%9."/>
      <w:lvlJc w:val="right"/>
      <w:pPr>
        <w:ind w:left="4597" w:hanging="480"/>
      </w:pPr>
    </w:lvl>
  </w:abstractNum>
  <w:abstractNum w:abstractNumId="39">
    <w:nsid w:val="7A334309"/>
    <w:multiLevelType w:val="hybridMultilevel"/>
    <w:tmpl w:val="A978D304"/>
    <w:lvl w:ilvl="0" w:tplc="EB5252FA">
      <w:start w:val="1"/>
      <w:numFmt w:val="taiwaneseCountingThousand"/>
      <w:lvlText w:val="%1、"/>
      <w:lvlJc w:val="left"/>
      <w:pPr>
        <w:ind w:left="1997" w:hanging="720"/>
      </w:pPr>
      <w:rPr>
        <w:rFonts w:hint="default"/>
      </w:rPr>
    </w:lvl>
    <w:lvl w:ilvl="1" w:tplc="04090019" w:tentative="1">
      <w:start w:val="1"/>
      <w:numFmt w:val="ideographTraditional"/>
      <w:lvlText w:val="%2、"/>
      <w:lvlJc w:val="left"/>
      <w:pPr>
        <w:ind w:left="2237" w:hanging="480"/>
      </w:pPr>
    </w:lvl>
    <w:lvl w:ilvl="2" w:tplc="0409001B" w:tentative="1">
      <w:start w:val="1"/>
      <w:numFmt w:val="lowerRoman"/>
      <w:lvlText w:val="%3."/>
      <w:lvlJc w:val="right"/>
      <w:pPr>
        <w:ind w:left="2717" w:hanging="480"/>
      </w:pPr>
    </w:lvl>
    <w:lvl w:ilvl="3" w:tplc="0409000F" w:tentative="1">
      <w:start w:val="1"/>
      <w:numFmt w:val="decimal"/>
      <w:lvlText w:val="%4."/>
      <w:lvlJc w:val="left"/>
      <w:pPr>
        <w:ind w:left="3197" w:hanging="480"/>
      </w:pPr>
    </w:lvl>
    <w:lvl w:ilvl="4" w:tplc="04090019" w:tentative="1">
      <w:start w:val="1"/>
      <w:numFmt w:val="ideographTraditional"/>
      <w:lvlText w:val="%5、"/>
      <w:lvlJc w:val="left"/>
      <w:pPr>
        <w:ind w:left="3677" w:hanging="480"/>
      </w:pPr>
    </w:lvl>
    <w:lvl w:ilvl="5" w:tplc="0409001B" w:tentative="1">
      <w:start w:val="1"/>
      <w:numFmt w:val="lowerRoman"/>
      <w:lvlText w:val="%6."/>
      <w:lvlJc w:val="right"/>
      <w:pPr>
        <w:ind w:left="4157" w:hanging="480"/>
      </w:pPr>
    </w:lvl>
    <w:lvl w:ilvl="6" w:tplc="0409000F" w:tentative="1">
      <w:start w:val="1"/>
      <w:numFmt w:val="decimal"/>
      <w:lvlText w:val="%7."/>
      <w:lvlJc w:val="left"/>
      <w:pPr>
        <w:ind w:left="4637" w:hanging="480"/>
      </w:pPr>
    </w:lvl>
    <w:lvl w:ilvl="7" w:tplc="04090019" w:tentative="1">
      <w:start w:val="1"/>
      <w:numFmt w:val="ideographTraditional"/>
      <w:lvlText w:val="%8、"/>
      <w:lvlJc w:val="left"/>
      <w:pPr>
        <w:ind w:left="5117" w:hanging="480"/>
      </w:pPr>
    </w:lvl>
    <w:lvl w:ilvl="8" w:tplc="0409001B" w:tentative="1">
      <w:start w:val="1"/>
      <w:numFmt w:val="lowerRoman"/>
      <w:lvlText w:val="%9."/>
      <w:lvlJc w:val="right"/>
      <w:pPr>
        <w:ind w:left="5597" w:hanging="480"/>
      </w:pPr>
    </w:lvl>
  </w:abstractNum>
  <w:num w:numId="1">
    <w:abstractNumId w:val="18"/>
  </w:num>
  <w:num w:numId="2">
    <w:abstractNumId w:val="29"/>
  </w:num>
  <w:num w:numId="3">
    <w:abstractNumId w:val="10"/>
  </w:num>
  <w:num w:numId="4">
    <w:abstractNumId w:val="8"/>
  </w:num>
  <w:num w:numId="5">
    <w:abstractNumId w:val="37"/>
  </w:num>
  <w:num w:numId="6">
    <w:abstractNumId w:val="38"/>
  </w:num>
  <w:num w:numId="7">
    <w:abstractNumId w:val="39"/>
  </w:num>
  <w:num w:numId="8">
    <w:abstractNumId w:val="14"/>
  </w:num>
  <w:num w:numId="9">
    <w:abstractNumId w:val="2"/>
  </w:num>
  <w:num w:numId="10">
    <w:abstractNumId w:val="9"/>
  </w:num>
  <w:num w:numId="11">
    <w:abstractNumId w:val="21"/>
  </w:num>
  <w:num w:numId="12">
    <w:abstractNumId w:val="26"/>
  </w:num>
  <w:num w:numId="13">
    <w:abstractNumId w:val="25"/>
  </w:num>
  <w:num w:numId="14">
    <w:abstractNumId w:val="22"/>
  </w:num>
  <w:num w:numId="15">
    <w:abstractNumId w:val="0"/>
  </w:num>
  <w:num w:numId="16">
    <w:abstractNumId w:val="32"/>
  </w:num>
  <w:num w:numId="17">
    <w:abstractNumId w:val="16"/>
  </w:num>
  <w:num w:numId="18">
    <w:abstractNumId w:val="24"/>
  </w:num>
  <w:num w:numId="19">
    <w:abstractNumId w:val="35"/>
  </w:num>
  <w:num w:numId="20">
    <w:abstractNumId w:val="34"/>
  </w:num>
  <w:num w:numId="21">
    <w:abstractNumId w:val="36"/>
  </w:num>
  <w:num w:numId="22">
    <w:abstractNumId w:val="23"/>
  </w:num>
  <w:num w:numId="23">
    <w:abstractNumId w:val="19"/>
  </w:num>
  <w:num w:numId="24">
    <w:abstractNumId w:val="1"/>
  </w:num>
  <w:num w:numId="25">
    <w:abstractNumId w:val="31"/>
  </w:num>
  <w:num w:numId="26">
    <w:abstractNumId w:val="13"/>
  </w:num>
  <w:num w:numId="27">
    <w:abstractNumId w:val="17"/>
  </w:num>
  <w:num w:numId="28">
    <w:abstractNumId w:val="4"/>
  </w:num>
  <w:num w:numId="29">
    <w:abstractNumId w:val="30"/>
  </w:num>
  <w:num w:numId="30">
    <w:abstractNumId w:val="11"/>
  </w:num>
  <w:num w:numId="31">
    <w:abstractNumId w:val="3"/>
  </w:num>
  <w:num w:numId="32">
    <w:abstractNumId w:val="33"/>
  </w:num>
  <w:num w:numId="33">
    <w:abstractNumId w:val="12"/>
  </w:num>
  <w:num w:numId="34">
    <w:abstractNumId w:val="7"/>
  </w:num>
  <w:num w:numId="35">
    <w:abstractNumId w:val="20"/>
  </w:num>
  <w:num w:numId="36">
    <w:abstractNumId w:val="28"/>
  </w:num>
  <w:num w:numId="37">
    <w:abstractNumId w:val="27"/>
  </w:num>
  <w:num w:numId="38">
    <w:abstractNumId w:val="15"/>
  </w:num>
  <w:num w:numId="39">
    <w:abstractNumId w:val="5"/>
  </w:num>
  <w:num w:numId="4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7D19"/>
    <w:rsid w:val="000357BB"/>
    <w:rsid w:val="000505C6"/>
    <w:rsid w:val="000506F6"/>
    <w:rsid w:val="000B35F3"/>
    <w:rsid w:val="00293856"/>
    <w:rsid w:val="002B709B"/>
    <w:rsid w:val="002E479B"/>
    <w:rsid w:val="003D475A"/>
    <w:rsid w:val="00411B65"/>
    <w:rsid w:val="004C78E8"/>
    <w:rsid w:val="005400A8"/>
    <w:rsid w:val="00543661"/>
    <w:rsid w:val="005D0B0B"/>
    <w:rsid w:val="005D1D77"/>
    <w:rsid w:val="005D4151"/>
    <w:rsid w:val="00641ECF"/>
    <w:rsid w:val="00654EFC"/>
    <w:rsid w:val="00655A58"/>
    <w:rsid w:val="006967A4"/>
    <w:rsid w:val="006D2AEF"/>
    <w:rsid w:val="00714847"/>
    <w:rsid w:val="0072743A"/>
    <w:rsid w:val="00793280"/>
    <w:rsid w:val="007A7312"/>
    <w:rsid w:val="00837D19"/>
    <w:rsid w:val="00846603"/>
    <w:rsid w:val="00882725"/>
    <w:rsid w:val="009027EB"/>
    <w:rsid w:val="009B355B"/>
    <w:rsid w:val="00A65C5B"/>
    <w:rsid w:val="00AC2B0C"/>
    <w:rsid w:val="00AF06BB"/>
    <w:rsid w:val="00B25E2C"/>
    <w:rsid w:val="00B52086"/>
    <w:rsid w:val="00BA7DDD"/>
    <w:rsid w:val="00BB3A61"/>
    <w:rsid w:val="00BF1F19"/>
    <w:rsid w:val="00C02F5E"/>
    <w:rsid w:val="00C30D0C"/>
    <w:rsid w:val="00C3762A"/>
    <w:rsid w:val="00D46D00"/>
    <w:rsid w:val="00DD3F11"/>
    <w:rsid w:val="00DE60FB"/>
    <w:rsid w:val="00DE7A5A"/>
    <w:rsid w:val="00E25F33"/>
    <w:rsid w:val="00EE3559"/>
    <w:rsid w:val="00F02C38"/>
    <w:rsid w:val="00F15B9B"/>
    <w:rsid w:val="00F44BC3"/>
    <w:rsid w:val="00F8131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martTagType w:namespaceuri="urn:schemas-microsoft-com:office:smarttags" w:name="chsdat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506F6"/>
    <w:pPr>
      <w:ind w:leftChars="200" w:left="480"/>
    </w:pPr>
  </w:style>
  <w:style w:type="paragraph" w:styleId="a4">
    <w:name w:val="header"/>
    <w:basedOn w:val="a"/>
    <w:link w:val="a5"/>
    <w:uiPriority w:val="99"/>
    <w:unhideWhenUsed/>
    <w:rsid w:val="005D0B0B"/>
    <w:pPr>
      <w:tabs>
        <w:tab w:val="center" w:pos="4153"/>
        <w:tab w:val="right" w:pos="8306"/>
      </w:tabs>
      <w:snapToGrid w:val="0"/>
    </w:pPr>
    <w:rPr>
      <w:sz w:val="20"/>
      <w:szCs w:val="20"/>
    </w:rPr>
  </w:style>
  <w:style w:type="character" w:customStyle="1" w:styleId="a5">
    <w:name w:val="頁首 字元"/>
    <w:basedOn w:val="a0"/>
    <w:link w:val="a4"/>
    <w:uiPriority w:val="99"/>
    <w:rsid w:val="005D0B0B"/>
    <w:rPr>
      <w:sz w:val="20"/>
      <w:szCs w:val="20"/>
    </w:rPr>
  </w:style>
  <w:style w:type="paragraph" w:styleId="a6">
    <w:name w:val="footer"/>
    <w:basedOn w:val="a"/>
    <w:link w:val="a7"/>
    <w:uiPriority w:val="99"/>
    <w:unhideWhenUsed/>
    <w:rsid w:val="005D0B0B"/>
    <w:pPr>
      <w:tabs>
        <w:tab w:val="center" w:pos="4153"/>
        <w:tab w:val="right" w:pos="8306"/>
      </w:tabs>
      <w:snapToGrid w:val="0"/>
    </w:pPr>
    <w:rPr>
      <w:sz w:val="20"/>
      <w:szCs w:val="20"/>
    </w:rPr>
  </w:style>
  <w:style w:type="character" w:customStyle="1" w:styleId="a7">
    <w:name w:val="頁尾 字元"/>
    <w:basedOn w:val="a0"/>
    <w:link w:val="a6"/>
    <w:uiPriority w:val="99"/>
    <w:rsid w:val="005D0B0B"/>
    <w:rPr>
      <w:sz w:val="20"/>
      <w:szCs w:val="20"/>
    </w:rPr>
  </w:style>
  <w:style w:type="paragraph" w:styleId="a8">
    <w:name w:val="Balloon Text"/>
    <w:basedOn w:val="a"/>
    <w:link w:val="a9"/>
    <w:uiPriority w:val="99"/>
    <w:semiHidden/>
    <w:unhideWhenUsed/>
    <w:rsid w:val="005D0B0B"/>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5D0B0B"/>
    <w:rPr>
      <w:rFonts w:asciiTheme="majorHAnsi" w:eastAsiaTheme="majorEastAsia" w:hAnsiTheme="majorHAnsi" w:cstheme="maj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506F6"/>
    <w:pPr>
      <w:ind w:leftChars="200" w:left="480"/>
    </w:pPr>
  </w:style>
  <w:style w:type="paragraph" w:styleId="a4">
    <w:name w:val="header"/>
    <w:basedOn w:val="a"/>
    <w:link w:val="a5"/>
    <w:uiPriority w:val="99"/>
    <w:unhideWhenUsed/>
    <w:rsid w:val="005D0B0B"/>
    <w:pPr>
      <w:tabs>
        <w:tab w:val="center" w:pos="4153"/>
        <w:tab w:val="right" w:pos="8306"/>
      </w:tabs>
      <w:snapToGrid w:val="0"/>
    </w:pPr>
    <w:rPr>
      <w:sz w:val="20"/>
      <w:szCs w:val="20"/>
    </w:rPr>
  </w:style>
  <w:style w:type="character" w:customStyle="1" w:styleId="a5">
    <w:name w:val="頁首 字元"/>
    <w:basedOn w:val="a0"/>
    <w:link w:val="a4"/>
    <w:uiPriority w:val="99"/>
    <w:rsid w:val="005D0B0B"/>
    <w:rPr>
      <w:sz w:val="20"/>
      <w:szCs w:val="20"/>
    </w:rPr>
  </w:style>
  <w:style w:type="paragraph" w:styleId="a6">
    <w:name w:val="footer"/>
    <w:basedOn w:val="a"/>
    <w:link w:val="a7"/>
    <w:uiPriority w:val="99"/>
    <w:unhideWhenUsed/>
    <w:rsid w:val="005D0B0B"/>
    <w:pPr>
      <w:tabs>
        <w:tab w:val="center" w:pos="4153"/>
        <w:tab w:val="right" w:pos="8306"/>
      </w:tabs>
      <w:snapToGrid w:val="0"/>
    </w:pPr>
    <w:rPr>
      <w:sz w:val="20"/>
      <w:szCs w:val="20"/>
    </w:rPr>
  </w:style>
  <w:style w:type="character" w:customStyle="1" w:styleId="a7">
    <w:name w:val="頁尾 字元"/>
    <w:basedOn w:val="a0"/>
    <w:link w:val="a6"/>
    <w:uiPriority w:val="99"/>
    <w:rsid w:val="005D0B0B"/>
    <w:rPr>
      <w:sz w:val="20"/>
      <w:szCs w:val="20"/>
    </w:rPr>
  </w:style>
  <w:style w:type="paragraph" w:styleId="a8">
    <w:name w:val="Balloon Text"/>
    <w:basedOn w:val="a"/>
    <w:link w:val="a9"/>
    <w:uiPriority w:val="99"/>
    <w:semiHidden/>
    <w:unhideWhenUsed/>
    <w:rsid w:val="005D0B0B"/>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5D0B0B"/>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20</Pages>
  <Words>1675</Words>
  <Characters>9550</Characters>
  <Application>Microsoft Office Word</Application>
  <DocSecurity>0</DocSecurity>
  <Lines>79</Lines>
  <Paragraphs>22</Paragraphs>
  <ScaleCrop>false</ScaleCrop>
  <Company/>
  <LinksUpToDate>false</LinksUpToDate>
  <CharactersWithSpaces>11203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moejsmpc</dc:creator>
  <cp:lastModifiedBy>User</cp:lastModifiedBy>
  <cp:revision>2</cp:revision>
  <cp:lastPrinted>2014-10-09T10:38:00Z</cp:lastPrinted>
  <dcterms:created xsi:type="dcterms:W3CDTF">2014-11-05T02:02:00Z</dcterms:created>
  <dcterms:modified xsi:type="dcterms:W3CDTF">2014-11-05T02:02:00Z</dcterms:modified>
</cp:coreProperties>
</file>